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25" w:rsidRPr="00E74195" w:rsidRDefault="007B65EB" w:rsidP="007B65EB">
      <w:pPr>
        <w:pStyle w:val="Heading1"/>
        <w:rPr>
          <w:rFonts w:cs="Calibri"/>
        </w:rPr>
      </w:pPr>
      <w:bookmarkStart w:id="0" w:name="_Toc504989006"/>
      <w:r w:rsidRPr="007B65EB">
        <w:rPr>
          <w:rFonts w:cs="Calibri"/>
        </w:rPr>
        <w:t xml:space="preserve">Activități pentru laborator. Căutarea în baze de date bibliografice </w:t>
      </w:r>
      <w:bookmarkEnd w:id="0"/>
    </w:p>
    <w:p w:rsidR="002A60DC" w:rsidRPr="00E74195" w:rsidRDefault="002A60DC" w:rsidP="007B65EB">
      <w:pPr>
        <w:pStyle w:val="Heading2"/>
      </w:pPr>
      <w:bookmarkStart w:id="1" w:name="_Toc504989008"/>
      <w:r w:rsidRPr="00E74195">
        <w:t>Scopul și utilitatea laboratorului</w:t>
      </w:r>
      <w:bookmarkEnd w:id="1"/>
      <w:r w:rsidRPr="00E74195">
        <w:t xml:space="preserve"> 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Realizarea unei căutări după un scenariu utilizând metoda PICO.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Crearea unei strategii de căutare care să identifice un număr cât mai mic de articole pe tema căutată.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 xml:space="preserve">Utilizarea facilităților </w:t>
      </w:r>
      <w:r w:rsidRPr="00E74195">
        <w:rPr>
          <w:rFonts w:cs="Calibri"/>
          <w:i/>
        </w:rPr>
        <w:t>Clinical Queries</w:t>
      </w:r>
      <w:r w:rsidRPr="00E74195">
        <w:rPr>
          <w:rFonts w:cs="Calibri"/>
        </w:rPr>
        <w:t xml:space="preserve"> și restrângerea căutarii în PubMed după criterii de interes (ex. tip articol, anul publicării, etc.).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Dobândirea abilităților necesare scrierii referințelor conform standardului impus de stilul Vancouver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Crearea unei fișe bibliografice cu cuprins pentru a regăsi ușor articolele de interes după titlu.</w:t>
      </w:r>
    </w:p>
    <w:p w:rsidR="002A60DC" w:rsidRPr="00E74195" w:rsidRDefault="002A60DC" w:rsidP="002A60DC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E74195">
        <w:rPr>
          <w:rFonts w:cs="Calibri"/>
        </w:rPr>
        <w:t>Documentarea bibliografică pentru cercetare sau practica curentă</w:t>
      </w:r>
    </w:p>
    <w:p w:rsidR="002A60DC" w:rsidRPr="00E74195" w:rsidRDefault="002A60DC" w:rsidP="002A60DC">
      <w:pPr>
        <w:spacing w:after="0" w:line="240" w:lineRule="auto"/>
        <w:rPr>
          <w:rFonts w:cs="Calibri"/>
        </w:rPr>
      </w:pPr>
    </w:p>
    <w:p w:rsidR="00B92549" w:rsidRPr="00E74195" w:rsidRDefault="00C54B88" w:rsidP="00B92549">
      <w:pPr>
        <w:rPr>
          <w:rFonts w:cs="Calibri"/>
        </w:rPr>
      </w:pPr>
      <w:r w:rsidRPr="00E74195">
        <w:rPr>
          <w:rFonts w:cs="Calibri"/>
          <w:i/>
        </w:rPr>
        <w:t>Clinical Queries</w:t>
      </w:r>
      <w:r w:rsidRPr="00E74195">
        <w:rPr>
          <w:rFonts w:cs="Calibri"/>
        </w:rPr>
        <w:t xml:space="preserve"> permite c</w:t>
      </w:r>
      <w:r w:rsidR="00B92549" w:rsidRPr="00E74195">
        <w:rPr>
          <w:rFonts w:cs="Calibri"/>
        </w:rPr>
        <w:t xml:space="preserve">ăutarea </w:t>
      </w:r>
      <w:r w:rsidRPr="00E74195">
        <w:rPr>
          <w:rFonts w:cs="Calibri"/>
        </w:rPr>
        <w:t>studiilor</w:t>
      </w:r>
      <w:r w:rsidR="00B92549" w:rsidRPr="00E74195">
        <w:rPr>
          <w:rFonts w:cs="Calibri"/>
        </w:rPr>
        <w:t xml:space="preserve"> clinice </w:t>
      </w:r>
      <w:r w:rsidRPr="00E74195">
        <w:rPr>
          <w:rFonts w:cs="Calibri"/>
        </w:rPr>
        <w:t>în func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ie de tipul acestora: </w:t>
      </w:r>
      <w:r w:rsidR="00B92549" w:rsidRPr="00E74195">
        <w:rPr>
          <w:rFonts w:cs="Calibri"/>
        </w:rPr>
        <w:t>terapeutice, diagnostice</w:t>
      </w:r>
      <w:r w:rsidRPr="00E74195">
        <w:rPr>
          <w:rFonts w:cs="Calibri"/>
        </w:rPr>
        <w:t xml:space="preserve">, </w:t>
      </w:r>
      <w:r w:rsidR="00B92549" w:rsidRPr="00E74195">
        <w:rPr>
          <w:rFonts w:cs="Calibri"/>
        </w:rPr>
        <w:t xml:space="preserve">prognostice (factorilor de risc). </w:t>
      </w:r>
    </w:p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7B65EB">
      <w:pPr>
        <w:pStyle w:val="Heading2"/>
      </w:pPr>
      <w:r w:rsidRPr="00E74195">
        <w:t xml:space="preserve">Căutarea </w:t>
      </w:r>
      <w:r w:rsidR="00C54B88" w:rsidRPr="00E74195">
        <w:t>informa</w:t>
      </w:r>
      <w:r w:rsidR="0032301E" w:rsidRPr="00E74195">
        <w:t>ț</w:t>
      </w:r>
      <w:r w:rsidR="00C54B88" w:rsidRPr="00E74195">
        <w:t>iilor</w:t>
      </w:r>
      <w:r w:rsidRPr="00E74195">
        <w:t xml:space="preserve"> terapeutice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>: Sunte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interesa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de utilitatea betablocantelor în insuficien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cardiacă. 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Întrebarea clinică</w:t>
      </w:r>
      <w:r w:rsidRPr="00E74195">
        <w:rPr>
          <w:rFonts w:cs="Calibri"/>
        </w:rPr>
        <w:t xml:space="preserve">: </w:t>
      </w:r>
      <w:r w:rsidR="00C54B88" w:rsidRPr="00E74195">
        <w:rPr>
          <w:rFonts w:cs="Calibri"/>
        </w:rPr>
        <w:t>Î</w:t>
      </w:r>
      <w:r w:rsidRPr="00E74195">
        <w:rPr>
          <w:rFonts w:cs="Calibri"/>
        </w:rPr>
        <w:t>n insuficien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 cardiacă (</w:t>
      </w:r>
      <w:r w:rsidRPr="00E74195">
        <w:rPr>
          <w:rFonts w:cs="Calibri"/>
          <w:i/>
        </w:rPr>
        <w:t>Heart failure</w:t>
      </w:r>
      <w:r w:rsidRPr="00E74195">
        <w:rPr>
          <w:rFonts w:cs="Calibri"/>
        </w:rPr>
        <w:t xml:space="preserve">), </w:t>
      </w:r>
      <w:r w:rsidRPr="00E74195">
        <w:rPr>
          <w:rFonts w:cs="Calibri"/>
          <w:i/>
        </w:rPr>
        <w:t>Bisoprololul</w:t>
      </w:r>
      <w:r w:rsidRPr="00E74195">
        <w:rPr>
          <w:rFonts w:cs="Calibri"/>
        </w:rPr>
        <w:t xml:space="preserve"> este mai eficient decât </w:t>
      </w:r>
      <w:r w:rsidRPr="00E74195">
        <w:rPr>
          <w:rFonts w:cs="Calibri"/>
          <w:i/>
        </w:rPr>
        <w:t>Carvedilolul</w:t>
      </w:r>
      <w:r w:rsidRPr="00E74195">
        <w:rPr>
          <w:rFonts w:cs="Calibri"/>
        </w:rPr>
        <w:t xml:space="preserve"> în reducerea mortalită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 (</w:t>
      </w:r>
      <w:r w:rsidRPr="00E74195">
        <w:rPr>
          <w:rFonts w:cs="Calibri"/>
          <w:i/>
        </w:rPr>
        <w:t>Mortality</w:t>
      </w:r>
      <w:r w:rsidRPr="00E74195">
        <w:rPr>
          <w:rFonts w:cs="Calibri"/>
        </w:rPr>
        <w:t xml:space="preserve">)? </w:t>
      </w:r>
    </w:p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 xml:space="preserve">Se utilizează </w:t>
      </w:r>
      <w:r w:rsidRPr="00E74195">
        <w:rPr>
          <w:rFonts w:cs="Calibri"/>
          <w:b/>
        </w:rPr>
        <w:t>tehnica PICO</w:t>
      </w:r>
      <w:r w:rsidRPr="00E74195">
        <w:rPr>
          <w:rFonts w:cs="Calibri"/>
        </w:rPr>
        <w:t xml:space="preserve"> </w:t>
      </w:r>
      <w:r w:rsidR="00C54B88" w:rsidRPr="00E74195">
        <w:rPr>
          <w:rFonts w:cs="Calibri"/>
        </w:rPr>
        <w:t>după modelul de mai jos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88"/>
        <w:gridCol w:w="1243"/>
      </w:tblGrid>
      <w:tr w:rsidR="00B92549" w:rsidRPr="00E74195" w:rsidTr="00C54B88">
        <w:trPr>
          <w:jc w:val="center"/>
        </w:trPr>
        <w:tc>
          <w:tcPr>
            <w:tcW w:w="0" w:type="auto"/>
          </w:tcPr>
          <w:p w:rsidR="00B92549" w:rsidRPr="00E74195" w:rsidRDefault="00B92549" w:rsidP="004E393E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  <w:r w:rsidRPr="00E74195">
              <w:rPr>
                <w:rFonts w:cs="Calibri"/>
                <w:lang w:val="ro-RO"/>
              </w:rPr>
              <w:t xml:space="preserve"> pacientul/problema de rezolvat (de obicei numele bolii):</w:t>
            </w:r>
          </w:p>
        </w:tc>
        <w:tc>
          <w:tcPr>
            <w:tcW w:w="0" w:type="auto"/>
          </w:tcPr>
          <w:p w:rsidR="00B92549" w:rsidRPr="00E74195" w:rsidRDefault="00C54B88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Heart failure</w:t>
            </w:r>
          </w:p>
        </w:tc>
      </w:tr>
      <w:tr w:rsidR="00B92549" w:rsidRPr="00E74195" w:rsidTr="00C54B88">
        <w:trPr>
          <w:jc w:val="center"/>
        </w:trPr>
        <w:tc>
          <w:tcPr>
            <w:tcW w:w="0" w:type="auto"/>
          </w:tcPr>
          <w:p w:rsidR="00B92549" w:rsidRPr="00E74195" w:rsidRDefault="00B92549" w:rsidP="004E393E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I  </w:t>
            </w:r>
            <w:r w:rsidRPr="00E74195">
              <w:rPr>
                <w:rFonts w:cs="Calibri"/>
                <w:lang w:val="ro-RO"/>
              </w:rPr>
              <w:t>- interven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ia care  ne interesează (ex: un medicament)</w:t>
            </w:r>
          </w:p>
        </w:tc>
        <w:tc>
          <w:tcPr>
            <w:tcW w:w="0" w:type="auto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Bisoprolol</w:t>
            </w:r>
          </w:p>
        </w:tc>
      </w:tr>
      <w:tr w:rsidR="00B92549" w:rsidRPr="00E74195" w:rsidTr="00C54B88">
        <w:trPr>
          <w:jc w:val="center"/>
        </w:trPr>
        <w:tc>
          <w:tcPr>
            <w:tcW w:w="0" w:type="auto"/>
          </w:tcPr>
          <w:p w:rsidR="00B92549" w:rsidRPr="00E74195" w:rsidRDefault="00B92549" w:rsidP="004E393E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C </w:t>
            </w:r>
            <w:r w:rsidRPr="00E74195">
              <w:rPr>
                <w:rFonts w:cs="Calibri"/>
                <w:lang w:val="ro-RO"/>
              </w:rPr>
              <w:t>- cu</w:t>
            </w:r>
            <w:r w:rsidR="000B1BFB" w:rsidRPr="00E74195">
              <w:rPr>
                <w:rFonts w:cs="Calibri"/>
                <w:lang w:val="ro-RO"/>
              </w:rPr>
              <w:t xml:space="preserve"> ce se compară (ex: un alt </w:t>
            </w:r>
            <w:r w:rsidRPr="00E74195">
              <w:rPr>
                <w:rFonts w:cs="Calibri"/>
                <w:lang w:val="ro-RO"/>
              </w:rPr>
              <w:t xml:space="preserve"> medicament)</w:t>
            </w:r>
          </w:p>
        </w:tc>
        <w:tc>
          <w:tcPr>
            <w:tcW w:w="0" w:type="auto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Carvedilol</w:t>
            </w:r>
          </w:p>
        </w:tc>
      </w:tr>
      <w:tr w:rsidR="00B92549" w:rsidRPr="00E74195" w:rsidTr="00C54B88">
        <w:trPr>
          <w:jc w:val="center"/>
        </w:trPr>
        <w:tc>
          <w:tcPr>
            <w:tcW w:w="0" w:type="auto"/>
          </w:tcPr>
          <w:p w:rsidR="00B92549" w:rsidRPr="00E74195" w:rsidRDefault="00B92549" w:rsidP="00C710ED">
            <w:pPr>
              <w:ind w:firstLine="0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 xml:space="preserve">O </w:t>
            </w:r>
            <w:r w:rsidR="00C710ED" w:rsidRPr="00E74195">
              <w:rPr>
                <w:rFonts w:cs="Calibri"/>
                <w:lang w:val="ro-RO"/>
              </w:rPr>
              <w:t>–</w:t>
            </w:r>
            <w:r w:rsidRPr="00E74195">
              <w:rPr>
                <w:rFonts w:cs="Calibri"/>
                <w:lang w:val="ro-RO"/>
              </w:rPr>
              <w:t xml:space="preserve"> obiectivul</w:t>
            </w:r>
            <w:r w:rsidR="00C710ED" w:rsidRPr="00E74195">
              <w:rPr>
                <w:rFonts w:cs="Calibri"/>
                <w:lang w:val="ro-RO"/>
              </w:rPr>
              <w:t>/rezultatul urmărit</w:t>
            </w:r>
            <w:r w:rsidR="000B1BFB" w:rsidRPr="00E74195">
              <w:rPr>
                <w:rFonts w:cs="Calibri"/>
                <w:lang w:val="ro-RO"/>
              </w:rPr>
              <w:t xml:space="preserve"> </w:t>
            </w:r>
            <w:r w:rsidRPr="00E74195">
              <w:rPr>
                <w:rFonts w:cs="Calibri"/>
                <w:lang w:val="ro-RO"/>
              </w:rPr>
              <w:t>(</w:t>
            </w:r>
            <w:r w:rsidR="000B1BFB" w:rsidRPr="00E74195">
              <w:rPr>
                <w:rFonts w:cs="Calibri"/>
                <w:lang w:val="ro-RO"/>
              </w:rPr>
              <w:t>ex: reducerea mortalității</w:t>
            </w:r>
            <w:r w:rsidRPr="00E74195">
              <w:rPr>
                <w:rFonts w:cs="Calibri"/>
                <w:lang w:val="ro-RO"/>
              </w:rPr>
              <w:t>)</w:t>
            </w:r>
          </w:p>
        </w:tc>
        <w:tc>
          <w:tcPr>
            <w:tcW w:w="0" w:type="auto"/>
          </w:tcPr>
          <w:p w:rsidR="00B92549" w:rsidRPr="00E74195" w:rsidRDefault="00C54B88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  <w:r w:rsidRPr="00E74195">
              <w:rPr>
                <w:rFonts w:cs="Calibri"/>
                <w:i/>
                <w:lang w:val="ro-RO"/>
              </w:rPr>
              <w:t>Mortality</w:t>
            </w:r>
          </w:p>
        </w:tc>
      </w:tr>
    </w:tbl>
    <w:p w:rsidR="00B92549" w:rsidRPr="00E74195" w:rsidRDefault="00B92549" w:rsidP="00B92549">
      <w:pPr>
        <w:ind w:firstLine="0"/>
        <w:rPr>
          <w:rFonts w:cs="Calibri"/>
        </w:rPr>
      </w:pPr>
    </w:p>
    <w:p w:rsidR="00C54B88" w:rsidRPr="00E74195" w:rsidRDefault="00B92549" w:rsidP="00AC0CE5">
      <w:pPr>
        <w:spacing w:after="0"/>
        <w:jc w:val="left"/>
        <w:rPr>
          <w:rFonts w:cs="Calibri"/>
        </w:rPr>
      </w:pPr>
      <w:r w:rsidRPr="00E74195">
        <w:rPr>
          <w:rFonts w:cs="Calibri"/>
        </w:rPr>
        <w:t>Realiz</w:t>
      </w:r>
      <w:r w:rsidR="00C54B88" w:rsidRPr="00E74195">
        <w:rPr>
          <w:rFonts w:cs="Calibri"/>
        </w:rPr>
        <w:t>ăm</w:t>
      </w:r>
      <w:r w:rsidRPr="00E74195">
        <w:rPr>
          <w:rFonts w:cs="Calibri"/>
        </w:rPr>
        <w:t xml:space="preserve"> căutarea utilizând re</w:t>
      </w:r>
      <w:r w:rsidR="00C54B88" w:rsidRPr="00E74195">
        <w:rPr>
          <w:rFonts w:cs="Calibri"/>
        </w:rPr>
        <w:t>sursele disponibile la adresele</w:t>
      </w:r>
    </w:p>
    <w:bookmarkStart w:id="2" w:name="_GoBack"/>
    <w:p w:rsidR="00B92549" w:rsidRPr="00E74195" w:rsidRDefault="007B65EB" w:rsidP="00AC0CE5">
      <w:pPr>
        <w:pStyle w:val="ListParagraph"/>
        <w:numPr>
          <w:ilvl w:val="0"/>
          <w:numId w:val="10"/>
        </w:numPr>
        <w:spacing w:after="0"/>
        <w:jc w:val="left"/>
        <w:rPr>
          <w:rFonts w:cs="Calibri"/>
        </w:rPr>
      </w:pPr>
      <w:r w:rsidRPr="00E74195">
        <w:fldChar w:fldCharType="begin"/>
      </w:r>
      <w:r w:rsidRPr="00E74195">
        <w:instrText xml:space="preserve"> HYPERLINK "https://pubmedhh.nlm.nih.gov/nlmd/pico/piconew.php" </w:instrText>
      </w:r>
      <w:r w:rsidRPr="00E74195">
        <w:fldChar w:fldCharType="separate"/>
      </w:r>
      <w:r w:rsidR="00C54B88" w:rsidRPr="00E74195">
        <w:rPr>
          <w:rStyle w:val="Hyperlink"/>
          <w:rFonts w:cs="Calibri"/>
        </w:rPr>
        <w:t>https://pubmedhh.nlm.nih.gov/nlmd/pico/piconew.php</w:t>
      </w:r>
      <w:r w:rsidRPr="00E74195">
        <w:rPr>
          <w:rStyle w:val="Hyperlink"/>
          <w:rFonts w:cs="Calibri"/>
        </w:rPr>
        <w:fldChar w:fldCharType="end"/>
      </w:r>
      <w:bookmarkEnd w:id="2"/>
      <w:r w:rsidR="00C54B88" w:rsidRPr="00E74195">
        <w:rPr>
          <w:rFonts w:cs="Calibri"/>
        </w:rPr>
        <w:t>:</w:t>
      </w:r>
    </w:p>
    <w:p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noProof/>
          <w:lang w:val="en-US"/>
        </w:rPr>
        <w:drawing>
          <wp:inline distT="0" distB="0" distL="0" distR="0" wp14:anchorId="370A9F2A" wp14:editId="03108F07">
            <wp:extent cx="3183467" cy="2010274"/>
            <wp:effectExtent l="19050" t="19050" r="1714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745" r="65671" b="58717"/>
                    <a:stretch/>
                  </pic:blipFill>
                  <pic:spPr bwMode="auto">
                    <a:xfrm>
                      <a:off x="0" y="0"/>
                      <a:ext cx="3200064" cy="20207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noProof/>
          <w:lang w:val="en-US"/>
        </w:rPr>
        <w:lastRenderedPageBreak/>
        <w:drawing>
          <wp:inline distT="0" distB="0" distL="0" distR="0" wp14:anchorId="129F217D" wp14:editId="6CBEDF08">
            <wp:extent cx="3225974" cy="910166"/>
            <wp:effectExtent l="19050" t="19050" r="1270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876" r="53116" b="73608"/>
                    <a:stretch/>
                  </pic:blipFill>
                  <pic:spPr bwMode="auto">
                    <a:xfrm>
                      <a:off x="0" y="0"/>
                      <a:ext cx="3244232" cy="91531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 xml:space="preserve">Se poate observa accesul la 149 de rezultate. </w:t>
      </w:r>
    </w:p>
    <w:p w:rsidR="00C54B88" w:rsidRPr="00E74195" w:rsidRDefault="00C54B88" w:rsidP="00C54B88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>În pagina cu rezultatele ob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inute avem acces la Rezumat (</w:t>
      </w:r>
      <w:r w:rsidRPr="00E74195">
        <w:rPr>
          <w:rFonts w:cs="Calibri"/>
          <w:i/>
        </w:rPr>
        <w:t>Abstract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="007E3534" w:rsidRPr="00E74195">
        <w:rPr>
          <w:rFonts w:cs="Calibri"/>
        </w:rPr>
        <w:t xml:space="preserve">i respectiv </w:t>
      </w:r>
      <w:r w:rsidRPr="00E74195">
        <w:rPr>
          <w:rFonts w:cs="Calibri"/>
        </w:rPr>
        <w:t>forma integrală (</w:t>
      </w:r>
      <w:r w:rsidRPr="00E74195">
        <w:rPr>
          <w:rFonts w:cs="Calibri"/>
          <w:i/>
        </w:rPr>
        <w:t>Full text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>.</w:t>
      </w:r>
    </w:p>
    <w:p w:rsidR="00C54B88" w:rsidRPr="00E74195" w:rsidRDefault="007B65EB" w:rsidP="00C54B88">
      <w:pPr>
        <w:pStyle w:val="ListParagraph"/>
        <w:numPr>
          <w:ilvl w:val="0"/>
          <w:numId w:val="10"/>
        </w:numPr>
        <w:jc w:val="left"/>
        <w:rPr>
          <w:rFonts w:cs="Calibri"/>
        </w:rPr>
      </w:pPr>
      <w:hyperlink r:id="rId7" w:history="1">
        <w:r w:rsidR="00C54B88" w:rsidRPr="00E74195">
          <w:rPr>
            <w:rStyle w:val="Hyperlink"/>
            <w:rFonts w:cs="Calibri"/>
          </w:rPr>
          <w:t>https://www.ncbi.nlm.nih.gov/pubmed/clinical</w:t>
        </w:r>
      </w:hyperlink>
      <w:r w:rsidR="00C54B88" w:rsidRPr="00E74195">
        <w:rPr>
          <w:rFonts w:cs="Calibri"/>
        </w:rPr>
        <w:t>:</w:t>
      </w:r>
    </w:p>
    <w:p w:rsidR="007E3534" w:rsidRPr="00E74195" w:rsidRDefault="007E3534" w:rsidP="007E3534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noProof/>
          <w:lang w:val="en-US"/>
        </w:rPr>
        <w:drawing>
          <wp:inline distT="0" distB="0" distL="0" distR="0" wp14:anchorId="6B117929" wp14:editId="6C50BEE3">
            <wp:extent cx="4618073" cy="1354666"/>
            <wp:effectExtent l="19050" t="19050" r="1143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60" r="40623" b="65376"/>
                    <a:stretch/>
                  </pic:blipFill>
                  <pic:spPr bwMode="auto">
                    <a:xfrm>
                      <a:off x="0" y="0"/>
                      <a:ext cx="4631421" cy="13585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B88" w:rsidRPr="00E74195" w:rsidRDefault="007E3534" w:rsidP="00C54B88">
      <w:pPr>
        <w:pStyle w:val="ListParagraph"/>
        <w:rPr>
          <w:rFonts w:cs="Calibri"/>
        </w:rPr>
      </w:pPr>
      <w:r w:rsidRPr="00E74195">
        <w:rPr>
          <w:noProof/>
          <w:lang w:val="en-US"/>
        </w:rPr>
        <w:drawing>
          <wp:inline distT="0" distB="0" distL="0" distR="0" wp14:anchorId="7900CA5A" wp14:editId="581DE680">
            <wp:extent cx="4610100" cy="3492377"/>
            <wp:effectExtent l="19050" t="19050" r="19050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920" r="37904" b="12453"/>
                    <a:stretch/>
                  </pic:blipFill>
                  <pic:spPr bwMode="auto">
                    <a:xfrm>
                      <a:off x="0" y="0"/>
                      <a:ext cx="4614803" cy="34959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534" w:rsidRPr="00E74195" w:rsidRDefault="007E3534" w:rsidP="007E3534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 xml:space="preserve">Se poate observa accesul la 141 de rezultate. </w:t>
      </w:r>
    </w:p>
    <w:p w:rsidR="007E3534" w:rsidRPr="00E74195" w:rsidRDefault="007E3534" w:rsidP="007E3534">
      <w:pPr>
        <w:pStyle w:val="ListParagraph"/>
        <w:ind w:left="1287" w:firstLine="0"/>
        <w:jc w:val="left"/>
        <w:rPr>
          <w:rFonts w:cs="Calibri"/>
        </w:rPr>
      </w:pPr>
      <w:r w:rsidRPr="00E74195">
        <w:rPr>
          <w:rFonts w:cs="Calibri"/>
        </w:rPr>
        <w:t>În pagina cu rezultatele ob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inute avem două categorii de rezultate: </w:t>
      </w:r>
    </w:p>
    <w:p w:rsidR="007E3534" w:rsidRPr="00E74195" w:rsidRDefault="007E3534" w:rsidP="007E3534">
      <w:pPr>
        <w:pStyle w:val="ListParagraph"/>
        <w:numPr>
          <w:ilvl w:val="0"/>
          <w:numId w:val="10"/>
        </w:numPr>
        <w:jc w:val="left"/>
        <w:rPr>
          <w:rFonts w:cs="Calibri"/>
        </w:rPr>
      </w:pPr>
      <w:r w:rsidRPr="00E74195">
        <w:rPr>
          <w:rFonts w:cs="Calibri"/>
        </w:rPr>
        <w:t>Toate rezultatele: 141 resurse.</w:t>
      </w:r>
    </w:p>
    <w:p w:rsidR="007E3534" w:rsidRPr="00E74195" w:rsidRDefault="007E3534" w:rsidP="007E3534">
      <w:pPr>
        <w:pStyle w:val="ListParagraph"/>
        <w:numPr>
          <w:ilvl w:val="0"/>
          <w:numId w:val="10"/>
        </w:numPr>
        <w:jc w:val="left"/>
        <w:rPr>
          <w:rFonts w:cs="Calibri"/>
        </w:rPr>
      </w:pPr>
      <w:r w:rsidRPr="00E74195">
        <w:rPr>
          <w:rFonts w:cs="Calibri"/>
        </w:rPr>
        <w:t>Sinteze sistematice: 23.</w:t>
      </w:r>
    </w:p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>: Sunte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interesat care din cele două tratamente posibile pentru pacien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 cu diabet zaharat tip 2 (</w:t>
      </w:r>
      <w:r w:rsidRPr="00E74195">
        <w:rPr>
          <w:rFonts w:cs="Calibri"/>
          <w:i/>
        </w:rPr>
        <w:t>diabetes mellitus type 2</w:t>
      </w:r>
      <w:r w:rsidRPr="00E74195">
        <w:rPr>
          <w:rFonts w:cs="Calibri"/>
        </w:rPr>
        <w:t>)</w:t>
      </w:r>
      <w:r w:rsidR="007E3534" w:rsidRPr="00E74195">
        <w:rPr>
          <w:rFonts w:cs="Calibri"/>
        </w:rPr>
        <w:t xml:space="preserve"> </w:t>
      </w:r>
      <w:r w:rsidRPr="00E74195">
        <w:rPr>
          <w:rFonts w:cs="Calibri"/>
        </w:rPr>
        <w:t>nu afectează greutatea corporal</w:t>
      </w:r>
      <w:r w:rsidR="007E3534" w:rsidRPr="00E74195">
        <w:rPr>
          <w:rFonts w:cs="Calibri"/>
        </w:rPr>
        <w:t>ă</w:t>
      </w:r>
      <w:r w:rsidRPr="00E74195">
        <w:rPr>
          <w:rFonts w:cs="Calibri"/>
        </w:rPr>
        <w:t xml:space="preserve"> (</w:t>
      </w:r>
      <w:r w:rsidRPr="00E74195">
        <w:rPr>
          <w:rFonts w:cs="Calibri"/>
          <w:i/>
        </w:rPr>
        <w:t>body weight</w:t>
      </w:r>
      <w:r w:rsidRPr="00E74195">
        <w:rPr>
          <w:rFonts w:cs="Calibri"/>
        </w:rPr>
        <w:t>) a pacien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ilor </w:t>
      </w:r>
      <w:r w:rsidR="007E3534" w:rsidRPr="00E74195">
        <w:rPr>
          <w:rFonts w:cs="Calibri"/>
        </w:rPr>
        <w:t xml:space="preserve"> trata</w:t>
      </w:r>
      <w:r w:rsidR="0032301E" w:rsidRPr="00E74195">
        <w:rPr>
          <w:rFonts w:cs="Calibri"/>
        </w:rPr>
        <w:t>ț</w:t>
      </w:r>
      <w:r w:rsidR="007E3534" w:rsidRPr="00E74195">
        <w:rPr>
          <w:rFonts w:cs="Calibri"/>
        </w:rPr>
        <w:t xml:space="preserve">i cu </w:t>
      </w:r>
      <w:r w:rsidRPr="00E74195">
        <w:rPr>
          <w:rFonts w:cs="Calibri"/>
        </w:rPr>
        <w:t>insulina (</w:t>
      </w:r>
      <w:r w:rsidRPr="00E74195">
        <w:rPr>
          <w:rFonts w:cs="Calibri"/>
          <w:i/>
        </w:rPr>
        <w:t>insulin</w:t>
      </w:r>
      <w:r w:rsidRPr="00E74195">
        <w:rPr>
          <w:rFonts w:cs="Calibri"/>
        </w:rPr>
        <w:t>) sau antidiabetice orale (</w:t>
      </w:r>
      <w:r w:rsidRPr="00E74195">
        <w:rPr>
          <w:rFonts w:cs="Calibri"/>
          <w:i/>
        </w:rPr>
        <w:t>hypoglycemic agents</w:t>
      </w:r>
      <w:r w:rsidRPr="00E74195">
        <w:rPr>
          <w:rFonts w:cs="Calibri"/>
        </w:rPr>
        <w:t>).</w:t>
      </w:r>
    </w:p>
    <w:p w:rsidR="00B92549" w:rsidRPr="00E74195" w:rsidRDefault="007E3534" w:rsidP="00EC4B4D">
      <w:pPr>
        <w:pStyle w:val="ListParagraph"/>
        <w:numPr>
          <w:ilvl w:val="0"/>
          <w:numId w:val="11"/>
        </w:numPr>
        <w:rPr>
          <w:rFonts w:cs="Calibri"/>
        </w:rPr>
      </w:pPr>
      <w:r w:rsidRPr="00E74195">
        <w:rPr>
          <w:rFonts w:cs="Calibri"/>
        </w:rPr>
        <w:t>S</w:t>
      </w:r>
      <w:r w:rsidR="00B92549" w:rsidRPr="00E74195">
        <w:rPr>
          <w:rFonts w:cs="Calibri"/>
        </w:rPr>
        <w:t>crie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 xml:space="preserve">i </w:t>
      </w:r>
      <w:r w:rsidRPr="00E74195">
        <w:rPr>
          <w:rFonts w:cs="Calibri"/>
        </w:rPr>
        <w:t xml:space="preserve">în tabelul de mai jos </w:t>
      </w:r>
      <w:r w:rsidR="00AF47E2" w:rsidRPr="00E74195">
        <w:rPr>
          <w:rFonts w:cs="Calibri"/>
        </w:rPr>
        <w:t>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:rsidTr="007E3534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7E3534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lastRenderedPageBreak/>
              <w:t>I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7E3534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:rsidTr="007E3534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:rsidR="00EC4B4D" w:rsidRPr="00E74195" w:rsidRDefault="00EC4B4D" w:rsidP="00EC4B4D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0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C4B4D" w:rsidRPr="00E74195" w:rsidTr="00EC4B4D">
        <w:tc>
          <w:tcPr>
            <w:tcW w:w="9062" w:type="dxa"/>
          </w:tcPr>
          <w:p w:rsidR="00EC4B4D" w:rsidRPr="00E74195" w:rsidRDefault="00EC4B4D" w:rsidP="00EC4B4D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EC4B4D" w:rsidRPr="00E74195" w:rsidRDefault="00EC4B4D" w:rsidP="00EC4B4D">
      <w:pPr>
        <w:pStyle w:val="ListParagraph"/>
        <w:spacing w:after="0"/>
        <w:ind w:left="360" w:firstLine="0"/>
        <w:rPr>
          <w:rFonts w:cs="Calibri"/>
        </w:rPr>
      </w:pPr>
    </w:p>
    <w:p w:rsidR="007E3534" w:rsidRPr="00E74195" w:rsidRDefault="007E3534" w:rsidP="00EC4B4D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1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="00EC4B4D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="00EC4B4D"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ele de mai jos.</w:t>
      </w:r>
    </w:p>
    <w:p w:rsidR="00B92549" w:rsidRPr="00E74195" w:rsidRDefault="007E3534" w:rsidP="007E3534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</w:t>
      </w:r>
      <w:r w:rsidR="00B92549" w:rsidRPr="00E74195">
        <w:rPr>
          <w:rFonts w:cs="Calibri"/>
        </w:rPr>
        <w:t>crie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>i numărul de articole identificate</w:t>
      </w:r>
      <w:r w:rsidRPr="00E74195">
        <w:rPr>
          <w:rFonts w:cs="Calibri"/>
        </w:rPr>
        <w:t xml:space="preserve"> de căutare în </w:t>
      </w:r>
      <w:r w:rsidR="00AF47E2" w:rsidRPr="00E74195">
        <w:rPr>
          <w:rFonts w:cs="Calibri"/>
        </w:rPr>
        <w:t xml:space="preserve">cazul utilizării </w:t>
      </w:r>
      <w:r w:rsidRPr="00E74195">
        <w:rPr>
          <w:rFonts w:cs="Calibri"/>
        </w:rPr>
        <w:t>categori</w:t>
      </w:r>
      <w:r w:rsidR="00AF47E2" w:rsidRPr="00E74195">
        <w:rPr>
          <w:rFonts w:cs="Calibri"/>
        </w:rPr>
        <w:t>ei</w:t>
      </w:r>
      <w:r w:rsidRPr="00E74195">
        <w:rPr>
          <w:rFonts w:cs="Calibri"/>
        </w:rPr>
        <w:t xml:space="preserve"> </w:t>
      </w:r>
      <w:r w:rsidRPr="00E74195">
        <w:rPr>
          <w:rFonts w:cs="Calibri"/>
          <w:b/>
          <w:i/>
        </w:rPr>
        <w:t>Therapy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</w:t>
      </w:r>
      <w:r w:rsidR="00AF47E2" w:rsidRPr="00E74195">
        <w:rPr>
          <w:rFonts w:cs="Calibri"/>
        </w:rPr>
        <w:t xml:space="preserve">al </w:t>
      </w:r>
      <w:r w:rsidRPr="00E74195">
        <w:rPr>
          <w:rFonts w:cs="Calibri"/>
        </w:rPr>
        <w:t>scop</w:t>
      </w:r>
      <w:r w:rsidR="00AF47E2" w:rsidRPr="00E74195">
        <w:rPr>
          <w:rFonts w:cs="Calibri"/>
        </w:rPr>
        <w:t>ului</w:t>
      </w:r>
      <w:r w:rsidRPr="00E74195">
        <w:rPr>
          <w:rFonts w:cs="Calibri"/>
        </w:rPr>
        <w:t xml:space="preserve"> </w:t>
      </w:r>
      <w:r w:rsidRPr="00E74195">
        <w:rPr>
          <w:rFonts w:cs="Calibri"/>
          <w:b/>
          <w:i/>
        </w:rPr>
        <w:t>Broad</w:t>
      </w:r>
      <w:r w:rsidR="00B92549"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E3534" w:rsidRPr="00E74195" w:rsidTr="007E3534">
        <w:tc>
          <w:tcPr>
            <w:tcW w:w="9062" w:type="dxa"/>
          </w:tcPr>
          <w:p w:rsidR="007E3534" w:rsidRPr="00E74195" w:rsidRDefault="007E3534" w:rsidP="007E3534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:rsidR="007E3534" w:rsidRPr="00E74195" w:rsidRDefault="007E3534" w:rsidP="007E3534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</w:t>
      </w:r>
      <w:r w:rsidR="00AF47E2" w:rsidRPr="00E74195">
        <w:rPr>
          <w:rFonts w:cs="Calibri"/>
        </w:rPr>
        <w:t xml:space="preserve">care fac parte din </w:t>
      </w:r>
      <w:r w:rsidRPr="00E74195">
        <w:rPr>
          <w:rFonts w:cs="Calibri"/>
        </w:rPr>
        <w:t xml:space="preserve">categoria </w:t>
      </w:r>
      <w:r w:rsidRPr="00E74195">
        <w:rPr>
          <w:rFonts w:cs="Calibri"/>
          <w:b/>
          <w:i/>
        </w:rPr>
        <w:t>Therapy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E3534" w:rsidRPr="00E74195" w:rsidTr="004E393E">
        <w:tc>
          <w:tcPr>
            <w:tcW w:w="9062" w:type="dxa"/>
          </w:tcPr>
          <w:p w:rsidR="007E3534" w:rsidRPr="00E74195" w:rsidRDefault="007E3534" w:rsidP="004E393E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:rsidR="00B92549" w:rsidRPr="00E74195" w:rsidRDefault="00B92549" w:rsidP="00B92549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Restrânge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căutarea ob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inută </w:t>
      </w:r>
      <w:r w:rsidR="00EC4B4D" w:rsidRPr="00E74195">
        <w:rPr>
          <w:rFonts w:cs="Calibri"/>
        </w:rPr>
        <w:t xml:space="preserve">în categoria </w:t>
      </w:r>
      <w:r w:rsidR="00EC4B4D" w:rsidRPr="00E74195">
        <w:rPr>
          <w:rFonts w:cs="Calibri"/>
          <w:b/>
          <w:i/>
        </w:rPr>
        <w:t>Therapy</w:t>
      </w:r>
      <w:r w:rsidR="00EC4B4D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="00EC4B4D" w:rsidRPr="00E74195">
        <w:rPr>
          <w:rFonts w:cs="Calibri"/>
        </w:rPr>
        <w:t xml:space="preserve">i scop </w:t>
      </w:r>
      <w:r w:rsidR="00EC4B4D" w:rsidRPr="00E74195">
        <w:rPr>
          <w:rFonts w:cs="Calibri"/>
          <w:b/>
          <w:i/>
        </w:rPr>
        <w:t>Narrow</w:t>
      </w:r>
      <w:r w:rsidR="00EC4B4D" w:rsidRPr="00E74195">
        <w:rPr>
          <w:rFonts w:cs="Calibri"/>
        </w:rPr>
        <w:t xml:space="preserve"> </w:t>
      </w:r>
      <w:r w:rsidRPr="00E74195">
        <w:rPr>
          <w:rFonts w:cs="Calibri"/>
        </w:rPr>
        <w:t xml:space="preserve">aplicând următoarele criterii: </w:t>
      </w:r>
    </w:p>
    <w:p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Languages = English</w:t>
      </w:r>
    </w:p>
    <w:p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Specie = Humans</w:t>
      </w:r>
    </w:p>
    <w:p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Publication dates = ultimii 10 ani</w:t>
      </w:r>
    </w:p>
    <w:p w:rsidR="00B92549" w:rsidRPr="00E74195" w:rsidRDefault="00B92549" w:rsidP="00E745D0">
      <w:pPr>
        <w:spacing w:after="0"/>
        <w:ind w:left="360" w:firstLine="360"/>
        <w:jc w:val="left"/>
        <w:rPr>
          <w:rFonts w:cs="Calibri"/>
        </w:rPr>
      </w:pPr>
      <w:r w:rsidRPr="00E74195">
        <w:rPr>
          <w:rFonts w:cs="Calibri"/>
        </w:rPr>
        <w:t>Text availability = Free full text</w:t>
      </w:r>
    </w:p>
    <w:p w:rsidR="00EC4B4D" w:rsidRPr="00E74195" w:rsidRDefault="00EC4B4D" w:rsidP="00E745D0">
      <w:pPr>
        <w:pStyle w:val="ListParagraph"/>
        <w:spacing w:after="0"/>
        <w:ind w:left="360" w:firstLine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după aplicarea criteriilor de </w:t>
      </w:r>
      <w:r w:rsidR="00AF47E2" w:rsidRPr="00E74195">
        <w:rPr>
          <w:rFonts w:cs="Calibri"/>
        </w:rPr>
        <w:t>la punctul C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4B4D" w:rsidRPr="00E74195" w:rsidTr="004E393E">
        <w:tc>
          <w:tcPr>
            <w:tcW w:w="9062" w:type="dxa"/>
          </w:tcPr>
          <w:p w:rsidR="00EC4B4D" w:rsidRPr="00E74195" w:rsidRDefault="00EC4B4D" w:rsidP="004E393E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:rsidR="00EC4B4D" w:rsidRPr="00E74195" w:rsidRDefault="00EC4B4D" w:rsidP="00EC4B4D">
      <w:pPr>
        <w:spacing w:after="0"/>
        <w:ind w:firstLine="360"/>
        <w:jc w:val="left"/>
        <w:rPr>
          <w:rFonts w:cs="Calibri"/>
        </w:rPr>
      </w:pPr>
    </w:p>
    <w:p w:rsidR="00B92549" w:rsidRPr="00E74195" w:rsidRDefault="00EC4B4D" w:rsidP="00B92549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B92549" w:rsidRPr="00E74195">
        <w:rPr>
          <w:rFonts w:cs="Calibri"/>
        </w:rPr>
        <w:t xml:space="preserve"> referin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 xml:space="preserve">a în stil Vancouver pentru cel mai nou articol din cele identificate </w:t>
      </w:r>
      <w:r w:rsidR="0027249C" w:rsidRPr="00E74195">
        <w:rPr>
          <w:rFonts w:cs="Calibri"/>
        </w:rPr>
        <w:t>la punctul anterior</w:t>
      </w:r>
      <w:r w:rsidR="001A5911" w:rsidRPr="00E74195">
        <w:rPr>
          <w:rFonts w:cs="Calibri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4B4D" w:rsidRPr="00E74195" w:rsidTr="00EC4B4D">
        <w:tc>
          <w:tcPr>
            <w:tcW w:w="9062" w:type="dxa"/>
          </w:tcPr>
          <w:p w:rsidR="00EC4B4D" w:rsidRPr="00E74195" w:rsidRDefault="00EC4B4D" w:rsidP="00EC4B4D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:rsidR="00AC0CE5" w:rsidRPr="00E74195" w:rsidRDefault="00AC0CE5" w:rsidP="00AC0CE5">
      <w:pPr>
        <w:spacing w:after="0"/>
        <w:ind w:firstLine="0"/>
        <w:rPr>
          <w:rFonts w:cs="Calibri"/>
        </w:rPr>
      </w:pPr>
    </w:p>
    <w:p w:rsidR="00AF47E2" w:rsidRPr="00E74195" w:rsidRDefault="00AF47E2" w:rsidP="00AF47E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4195">
        <w:rPr>
          <w:rFonts w:cs="Calibri"/>
        </w:rPr>
        <w:t xml:space="preserve">Care din cele două </w:t>
      </w:r>
      <w:r w:rsidR="00734D7E" w:rsidRPr="00E74195">
        <w:rPr>
          <w:rFonts w:cs="Calibri"/>
        </w:rPr>
        <w:t xml:space="preserve">tipuri de </w:t>
      </w:r>
      <w:r w:rsidRPr="00E74195">
        <w:rPr>
          <w:rFonts w:cs="Calibri"/>
        </w:rPr>
        <w:t xml:space="preserve">resurse </w:t>
      </w:r>
      <w:r w:rsidR="00734D7E" w:rsidRPr="00E74195">
        <w:rPr>
          <w:rFonts w:cs="Calibri"/>
        </w:rPr>
        <w:t xml:space="preserve">(articol original sau review sistematic) </w:t>
      </w:r>
      <w:r w:rsidR="007539EA" w:rsidRPr="00E74195">
        <w:rPr>
          <w:rFonts w:cs="Calibri"/>
        </w:rPr>
        <w:t>considera</w:t>
      </w:r>
      <w:r w:rsidR="0032301E" w:rsidRPr="00E74195">
        <w:rPr>
          <w:rFonts w:cs="Calibri"/>
        </w:rPr>
        <w:t>ț</w:t>
      </w:r>
      <w:r w:rsidR="007539EA" w:rsidRPr="00E74195">
        <w:rPr>
          <w:rFonts w:cs="Calibri"/>
        </w:rPr>
        <w:t>i</w:t>
      </w:r>
      <w:r w:rsidRPr="00E74195">
        <w:rPr>
          <w:rFonts w:cs="Calibri"/>
        </w:rPr>
        <w:t xml:space="preserve"> că este mai </w:t>
      </w:r>
      <w:r w:rsidR="00734D7E" w:rsidRPr="00E74195">
        <w:rPr>
          <w:rFonts w:cs="Calibri"/>
        </w:rPr>
        <w:t>valoroasă</w:t>
      </w:r>
      <w:r w:rsidRPr="00E74195">
        <w:rPr>
          <w:rFonts w:cs="Calibri"/>
        </w:rPr>
        <w:t xml:space="preserve">? </w:t>
      </w:r>
      <w:r w:rsidR="007539EA" w:rsidRPr="00E74195">
        <w:rPr>
          <w:rFonts w:cs="Calibri"/>
        </w:rPr>
        <w:t>Argumenta</w:t>
      </w:r>
      <w:r w:rsidR="0032301E" w:rsidRPr="00E74195">
        <w:rPr>
          <w:rFonts w:cs="Calibri"/>
        </w:rPr>
        <w:t>ț</w:t>
      </w:r>
      <w:r w:rsidR="007539EA" w:rsidRPr="00E74195">
        <w:rPr>
          <w:rFonts w:cs="Calibri"/>
        </w:rPr>
        <w:t>i</w:t>
      </w:r>
      <w:r w:rsidRPr="00E74195">
        <w:rPr>
          <w:rFonts w:cs="Calibri"/>
        </w:rPr>
        <w:t xml:space="preserve"> răspunsul.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47E2" w:rsidRPr="00E74195" w:rsidTr="00AF47E2">
        <w:tc>
          <w:tcPr>
            <w:tcW w:w="9062" w:type="dxa"/>
          </w:tcPr>
          <w:p w:rsidR="00AF47E2" w:rsidRPr="00E74195" w:rsidRDefault="00AF47E2" w:rsidP="00EC4B4D">
            <w:pPr>
              <w:spacing w:after="0"/>
              <w:ind w:firstLine="0"/>
              <w:rPr>
                <w:rFonts w:cs="Calibri"/>
                <w:lang w:val="ro-RO"/>
              </w:rPr>
            </w:pPr>
          </w:p>
        </w:tc>
      </w:tr>
    </w:tbl>
    <w:p w:rsidR="00EC4B4D" w:rsidRPr="00E74195" w:rsidRDefault="00EC4B4D" w:rsidP="00EC4B4D">
      <w:pPr>
        <w:spacing w:after="0"/>
        <w:ind w:firstLine="0"/>
        <w:rPr>
          <w:rFonts w:cs="Calibri"/>
        </w:rPr>
      </w:pPr>
    </w:p>
    <w:p w:rsidR="00B92549" w:rsidRPr="00E74195" w:rsidRDefault="00EC4B4D" w:rsidP="00EC4B4D">
      <w:pPr>
        <w:ind w:firstLine="0"/>
        <w:rPr>
          <w:rFonts w:cs="Calibri"/>
          <w:b/>
        </w:rPr>
      </w:pPr>
      <w:r w:rsidRPr="00E74195">
        <w:rPr>
          <w:rFonts w:cs="Calibri"/>
          <w:b/>
        </w:rPr>
        <w:t>Instruc</w:t>
      </w:r>
      <w:r w:rsidR="0032301E" w:rsidRPr="00E74195">
        <w:rPr>
          <w:rFonts w:cs="Calibri"/>
          <w:b/>
        </w:rPr>
        <w:t>ț</w:t>
      </w:r>
      <w:r w:rsidRPr="00E74195">
        <w:rPr>
          <w:rFonts w:cs="Calibri"/>
          <w:b/>
        </w:rPr>
        <w:t>iuni:</w:t>
      </w:r>
    </w:p>
    <w:p w:rsidR="00EC4B4D" w:rsidRPr="00E74195" w:rsidRDefault="00EC4B4D" w:rsidP="00AF47E2">
      <w:pPr>
        <w:pStyle w:val="ListParagraph"/>
        <w:numPr>
          <w:ilvl w:val="0"/>
          <w:numId w:val="12"/>
        </w:numPr>
        <w:spacing w:after="0"/>
        <w:rPr>
          <w:rFonts w:cs="Calibri"/>
        </w:rPr>
      </w:pPr>
      <w:r w:rsidRPr="00E74195">
        <w:rPr>
          <w:rFonts w:cs="Calibri"/>
        </w:rPr>
        <w:t>Pentru a putea restrânge căutarea</w:t>
      </w:r>
      <w:r w:rsidR="00D249A0" w:rsidRPr="00E74195">
        <w:rPr>
          <w:rFonts w:cs="Calibri"/>
        </w:rPr>
        <w:t>,</w:t>
      </w:r>
      <w:r w:rsidRPr="00E74195">
        <w:rPr>
          <w:rFonts w:cs="Calibri"/>
        </w:rPr>
        <w:t xml:space="preserve"> afi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toate rezultatele accesând link-ul </w:t>
      </w:r>
      <w:r w:rsidRPr="00E74195">
        <w:rPr>
          <w:rFonts w:cs="Calibri"/>
          <w:b/>
          <w:i/>
          <w:iCs/>
        </w:rPr>
        <w:t>See all</w:t>
      </w:r>
      <w:r w:rsidRPr="00E74195">
        <w:rPr>
          <w:rFonts w:cs="Calibri"/>
          <w:i/>
          <w:iCs/>
        </w:rPr>
        <w:t>.</w:t>
      </w:r>
    </w:p>
    <w:p w:rsidR="00EC4B4D" w:rsidRPr="00E74195" w:rsidRDefault="00EC4B4D" w:rsidP="00EC4B4D">
      <w:pPr>
        <w:ind w:firstLine="0"/>
        <w:rPr>
          <w:rFonts w:cs="Calibri"/>
        </w:rPr>
      </w:pPr>
      <w:r w:rsidRPr="00E7419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1229148</wp:posOffset>
                </wp:positionH>
                <wp:positionV relativeFrom="paragraph">
                  <wp:posOffset>3523827</wp:posOffset>
                </wp:positionV>
                <wp:extent cx="359833" cy="118533"/>
                <wp:effectExtent l="0" t="0" r="2159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33" cy="118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5DE1B" id="Rectangle 11" o:spid="_x0000_s1026" style="position:absolute;margin-left:96.8pt;margin-top:277.45pt;width:28.3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6GlQIAAIYFAAAOAAAAZHJzL2Uyb0RvYy54bWysVEtv2zAMvg/YfxB0Xx0nzdYacYqgRYYB&#10;RVv0gZ4VWYoNyKImKXGyXz9Kst2gK3YY5oNMiuTHh0gurg6tInthXQO6pPnZhBKhOVSN3pb05Xn9&#10;5YIS55mumAItSnoUjl4tP39adKYQU6hBVcISBNGu6ExJa+9NkWWO16Jl7gyM0CiUYFvmkbXbrLKs&#10;Q/RWZdPJ5GvWga2MBS6cw9ubJKTLiC+l4P5eSic8USXF2Hw8bTw34cyWC1ZsLTN1w/sw2D9E0bJG&#10;o9MR6oZ5Rna2+QOqbbgFB9KfcWgzkLLhIuaA2eSTd9k81cyImAsWx5mxTO7/wfK7/YMlTYVvl1Oi&#10;WYtv9IhVY3qrBME7LFBnXIF6T+bB9pxDMmR7kLYNf8yDHGJRj2NRxcETjpez+eXFbEYJR1GeX8yR&#10;RpTszdhY578LaEkgSmrReywl2986n1QHleBLw7pRCu9ZoXQ4HaimCneRsdvNtbJkz/DB1+sJfr27&#10;EzV0HkyzkFhKJVL+qESCfRQSa4LBT2MksRvFCMs4F9rnSVSzSiRv81NnoX+DRcxUaQQMyBKjHLF7&#10;gEEzgQzYKe9eP5iK2Myj8eRvgSXj0SJ6Bu1H47bRYD8CUJhV7znpD0VKpQlV2kB1xI6xkEbJGb5u&#10;8N1umfMPzOLs4JThPvD3eEgFXUmhpyipwf766D7oY0ujlJIOZ7Gk7ueOWUGJ+qGx2S/z8/MwvJE5&#10;n3+bImNPJZtTid6114Cvj/2M0UUy6Hs1kNJC+4prYxW8oohpjr5Lyr0dmGufdgQuHi5Wq6iGA2uY&#10;v9VPhgfwUNXQl8+HV2ZN37weu/4OhrllxbseTrrBUsNq50E2scHf6trXG4c9Nk6/mMI2OeWj1tv6&#10;XP4GAAD//wMAUEsDBBQABgAIAAAAIQBsUw8D3gAAAAsBAAAPAAAAZHJzL2Rvd25yZXYueG1sTI9P&#10;T8JAEMXvJn6HzZh4ky1gQUq3xBg5eRCRxOvQHdqG/dPsbqF+e8eTHt+8N29+U25Ga8SFQuy8UzCd&#10;ZCDI1V53rlFw+Nw+PIGICZ1G4x0p+KYIm+r2psRC+6v7oMs+NYJLXCxQQZtSX0gZ65YsxonvybF3&#10;8sFiYhkaqQNeudwaOcuyhbTYOb7QYk8vLdXn/WAZoze7Xg/v58PXdNyGV/0WsVkqdX83Pq9BJBrT&#10;Xxh+8XkHKmY6+sHpKAzr1XzBUQV5/rgCwYlZns1BHHmyZEtWpfz/Q/UDAAD//wMAUEsBAi0AFAAG&#10;AAgAAAAhALaDOJL+AAAA4QEAABMAAAAAAAAAAAAAAAAAAAAAAFtDb250ZW50X1R5cGVzXS54bWxQ&#10;SwECLQAUAAYACAAAACEAOP0h/9YAAACUAQAACwAAAAAAAAAAAAAAAAAvAQAAX3JlbHMvLnJlbHNQ&#10;SwECLQAUAAYACAAAACEAxhquhpUCAACGBQAADgAAAAAAAAAAAAAAAAAuAgAAZHJzL2Uyb0RvYy54&#10;bWxQSwECLQAUAAYACAAAACEAbFMPA94AAAALAQAADwAAAAAAAAAAAAAAAADvBAAAZHJzL2Rvd25y&#10;ZXYueG1sUEsFBgAAAAAEAAQA8wAAAPoFAAAAAA==&#10;" filled="f" strokecolor="red" strokeweight="1pt"/>
            </w:pict>
          </mc:Fallback>
        </mc:AlternateContent>
      </w:r>
      <w:r w:rsidRPr="00E74195">
        <w:rPr>
          <w:noProof/>
          <w:lang w:val="en-US"/>
        </w:rPr>
        <w:drawing>
          <wp:inline distT="0" distB="0" distL="0" distR="0" wp14:anchorId="5A614BF2" wp14:editId="1D925C45">
            <wp:extent cx="5449990" cy="4095750"/>
            <wp:effectExtent l="19050" t="19050" r="1778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739" t="11366" r="20635" b="7636"/>
                    <a:stretch/>
                  </pic:blipFill>
                  <pic:spPr bwMode="auto">
                    <a:xfrm>
                      <a:off x="0" y="0"/>
                      <a:ext cx="5464753" cy="41068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B4D" w:rsidRPr="00E74195" w:rsidRDefault="00EC4B4D" w:rsidP="00EC4B4D">
      <w:pPr>
        <w:ind w:firstLine="0"/>
        <w:rPr>
          <w:rFonts w:cs="Calibri"/>
        </w:rPr>
      </w:pPr>
    </w:p>
    <w:p w:rsidR="00B92549" w:rsidRPr="00E74195" w:rsidRDefault="00B92549" w:rsidP="007B65EB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 xml:space="preserve">iilor </w:t>
      </w:r>
      <w:r w:rsidR="00EC4B4D" w:rsidRPr="00E74195">
        <w:t>cu privire la</w:t>
      </w:r>
      <w:r w:rsidRPr="00E74195">
        <w:t xml:space="preserve"> semne </w:t>
      </w:r>
      <w:r w:rsidR="00EC4B4D" w:rsidRPr="00E74195">
        <w:t>diagnostice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 xml:space="preserve">: </w:t>
      </w:r>
      <w:r w:rsidR="00EC4B4D" w:rsidRPr="00E74195">
        <w:rPr>
          <w:rFonts w:cs="Calibri"/>
        </w:rPr>
        <w:t>Dori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>i să identifica</w:t>
      </w:r>
      <w:r w:rsidR="0032301E" w:rsidRPr="00E74195">
        <w:rPr>
          <w:rFonts w:cs="Calibri"/>
        </w:rPr>
        <w:t>ț</w:t>
      </w:r>
      <w:r w:rsidR="00EC4B4D" w:rsidRPr="00E74195">
        <w:rPr>
          <w:rFonts w:cs="Calibri"/>
        </w:rPr>
        <w:t xml:space="preserve">i care este cea mai bună metodă de diagnostic imagistic pentru </w:t>
      </w:r>
      <w:r w:rsidRPr="00E74195">
        <w:rPr>
          <w:rFonts w:cs="Calibri"/>
        </w:rPr>
        <w:t>cancerul colorectal (</w:t>
      </w:r>
      <w:r w:rsidRPr="00E74195">
        <w:rPr>
          <w:rFonts w:cs="Calibri"/>
          <w:i/>
        </w:rPr>
        <w:t>Colorectal Neoplasms</w:t>
      </w:r>
      <w:r w:rsidRPr="00E74195">
        <w:rPr>
          <w:rFonts w:cs="Calibri"/>
        </w:rPr>
        <w:t xml:space="preserve">). 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Întrebarea clinică</w:t>
      </w:r>
      <w:r w:rsidR="00EC4B4D" w:rsidRPr="00E74195">
        <w:rPr>
          <w:rFonts w:cs="Calibri"/>
        </w:rPr>
        <w:t xml:space="preserve">: </w:t>
      </w:r>
      <w:r w:rsidR="00AF47E2" w:rsidRPr="00E74195">
        <w:rPr>
          <w:rFonts w:cs="Calibri"/>
        </w:rPr>
        <w:t>Este t</w:t>
      </w:r>
      <w:r w:rsidRPr="00E74195">
        <w:rPr>
          <w:rFonts w:cs="Calibri"/>
        </w:rPr>
        <w:t>omografia computerizat</w:t>
      </w:r>
      <w:r w:rsidR="00EC4B4D" w:rsidRPr="00E74195">
        <w:rPr>
          <w:rFonts w:cs="Calibri"/>
        </w:rPr>
        <w:t>ă</w:t>
      </w:r>
      <w:r w:rsidRPr="00E74195">
        <w:rPr>
          <w:rFonts w:cs="Calibri"/>
        </w:rPr>
        <w:t xml:space="preserve"> (</w:t>
      </w:r>
      <w:r w:rsidRPr="00E74195">
        <w:rPr>
          <w:rFonts w:cs="Calibri"/>
          <w:i/>
        </w:rPr>
        <w:t>Computed Tomograph</w:t>
      </w:r>
      <w:r w:rsidR="00AF47E2" w:rsidRPr="00E74195">
        <w:rPr>
          <w:rFonts w:cs="Calibri"/>
          <w:i/>
        </w:rPr>
        <w:t>y</w:t>
      </w:r>
      <w:r w:rsidRPr="00E74195">
        <w:rPr>
          <w:rFonts w:cs="Calibri"/>
        </w:rPr>
        <w:t xml:space="preserve">) </w:t>
      </w:r>
      <w:r w:rsidR="00AF47E2" w:rsidRPr="00E74195">
        <w:rPr>
          <w:rFonts w:cs="Calibri"/>
        </w:rPr>
        <w:t>mai sensibilă (</w:t>
      </w:r>
      <w:r w:rsidR="00AF47E2" w:rsidRPr="00E74195">
        <w:rPr>
          <w:rFonts w:cs="Calibri"/>
          <w:i/>
        </w:rPr>
        <w:t>sensitivity</w:t>
      </w:r>
      <w:r w:rsidR="00AF47E2" w:rsidRPr="00E74195">
        <w:rPr>
          <w:rFonts w:cs="Calibri"/>
        </w:rPr>
        <w:t>) în compara</w:t>
      </w:r>
      <w:r w:rsidR="0032301E" w:rsidRPr="00E74195">
        <w:rPr>
          <w:rFonts w:cs="Calibri"/>
        </w:rPr>
        <w:t>ț</w:t>
      </w:r>
      <w:r w:rsidR="00AF47E2" w:rsidRPr="00E74195">
        <w:rPr>
          <w:rFonts w:cs="Calibri"/>
        </w:rPr>
        <w:t xml:space="preserve">ie cu </w:t>
      </w:r>
      <w:r w:rsidRPr="00E74195">
        <w:rPr>
          <w:rFonts w:cs="Calibri"/>
        </w:rPr>
        <w:t>rezonan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ă magnetică nucleară (</w:t>
      </w:r>
      <w:r w:rsidRPr="00E74195">
        <w:rPr>
          <w:rFonts w:cs="Calibri"/>
          <w:i/>
        </w:rPr>
        <w:t>Magnetic Resonance Imaging</w:t>
      </w:r>
      <w:r w:rsidRPr="00E74195">
        <w:rPr>
          <w:rFonts w:cs="Calibri"/>
        </w:rPr>
        <w:t xml:space="preserve">) în </w:t>
      </w:r>
      <w:r w:rsidR="00AF47E2" w:rsidRPr="00E74195">
        <w:rPr>
          <w:rFonts w:cs="Calibri"/>
        </w:rPr>
        <w:t>diagnosticul cancerului colorectal</w:t>
      </w:r>
      <w:r w:rsidRPr="00E74195">
        <w:rPr>
          <w:rFonts w:cs="Calibri"/>
        </w:rPr>
        <w:t>?</w:t>
      </w:r>
    </w:p>
    <w:p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în tabelul de mai jos 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:rsidTr="00AF47E2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AF47E2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I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AF47E2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:rsidTr="00AF47E2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3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F47E2" w:rsidRPr="00E74195" w:rsidTr="004E393E">
        <w:tc>
          <w:tcPr>
            <w:tcW w:w="9062" w:type="dxa"/>
          </w:tcPr>
          <w:p w:rsidR="00AF47E2" w:rsidRPr="00E74195" w:rsidRDefault="00AF47E2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AF47E2" w:rsidRPr="00E74195" w:rsidRDefault="00AF47E2" w:rsidP="00AF47E2">
      <w:pPr>
        <w:pStyle w:val="ListParagraph"/>
        <w:spacing w:after="0"/>
        <w:ind w:left="360" w:firstLine="0"/>
        <w:rPr>
          <w:rFonts w:cs="Calibri"/>
        </w:rPr>
      </w:pPr>
    </w:p>
    <w:p w:rsidR="00AF47E2" w:rsidRPr="00E74195" w:rsidRDefault="00AF47E2" w:rsidP="00AF47E2">
      <w:pPr>
        <w:pStyle w:val="ListParagraph"/>
        <w:numPr>
          <w:ilvl w:val="0"/>
          <w:numId w:val="13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4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ele de mai jos.</w:t>
      </w:r>
    </w:p>
    <w:p w:rsidR="00AF47E2" w:rsidRPr="00E74195" w:rsidRDefault="00AF47E2" w:rsidP="00B92549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care fac parte din categoria </w:t>
      </w:r>
      <w:r w:rsidRPr="00E74195">
        <w:rPr>
          <w:rFonts w:cs="Calibri"/>
          <w:b/>
          <w:i/>
        </w:rPr>
        <w:t>Diagnosis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47E2" w:rsidRPr="00E74195" w:rsidTr="00AF47E2">
        <w:tc>
          <w:tcPr>
            <w:tcW w:w="8702" w:type="dxa"/>
          </w:tcPr>
          <w:p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AF47E2" w:rsidRPr="00E74195" w:rsidRDefault="00AF47E2" w:rsidP="00AF47E2">
      <w:pPr>
        <w:pStyle w:val="ListParagraph"/>
        <w:ind w:left="360" w:firstLine="0"/>
        <w:rPr>
          <w:rFonts w:cs="Calibri"/>
        </w:rPr>
      </w:pPr>
    </w:p>
    <w:p w:rsidR="00B92549" w:rsidRPr="00E74195" w:rsidRDefault="00B92549" w:rsidP="00B92549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lastRenderedPageBreak/>
        <w:t xml:space="preserve">Câte din aceste rezultate </w:t>
      </w:r>
      <w:r w:rsidR="00AF47E2" w:rsidRPr="00E74195">
        <w:rPr>
          <w:rFonts w:cs="Calibri"/>
        </w:rPr>
        <w:t>sunt</w:t>
      </w:r>
      <w:r w:rsidRPr="00E74195">
        <w:rPr>
          <w:rFonts w:cs="Calibri"/>
        </w:rPr>
        <w:t xml:space="preserve"> sinteze</w:t>
      </w:r>
      <w:r w:rsidR="00AF47E2" w:rsidRPr="00E74195">
        <w:rPr>
          <w:rFonts w:cs="Calibri"/>
        </w:rPr>
        <w:t xml:space="preserve"> sistematice</w:t>
      </w:r>
      <w:r w:rsidRPr="00E74195">
        <w:rPr>
          <w:rFonts w:cs="Calibri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F47E2" w:rsidRPr="00E74195" w:rsidTr="00AF47E2">
        <w:tc>
          <w:tcPr>
            <w:tcW w:w="9062" w:type="dxa"/>
          </w:tcPr>
          <w:p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AF47E2" w:rsidRPr="00E74195" w:rsidRDefault="00AF47E2" w:rsidP="00AF47E2">
      <w:pPr>
        <w:pStyle w:val="ListParagraph"/>
        <w:ind w:left="360" w:firstLine="0"/>
        <w:rPr>
          <w:rFonts w:cs="Calibri"/>
        </w:rPr>
      </w:pPr>
    </w:p>
    <w:p w:rsidR="00B92549" w:rsidRPr="00E74195" w:rsidRDefault="00AF47E2" w:rsidP="00AF47E2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B92549" w:rsidRPr="00E74195">
        <w:rPr>
          <w:rFonts w:cs="Calibri"/>
        </w:rPr>
        <w:t xml:space="preserve"> referin</w:t>
      </w:r>
      <w:r w:rsidR="0032301E" w:rsidRPr="00E74195">
        <w:rPr>
          <w:rFonts w:cs="Calibri"/>
        </w:rPr>
        <w:t>ț</w:t>
      </w:r>
      <w:r w:rsidR="00B92549" w:rsidRPr="00E74195">
        <w:rPr>
          <w:rFonts w:cs="Calibri"/>
        </w:rPr>
        <w:t>a în stil Vancouver pentru cel mai nou articol din cele</w:t>
      </w:r>
      <w:r w:rsidRPr="00E74195">
        <w:rPr>
          <w:rFonts w:cs="Calibri"/>
        </w:rPr>
        <w:t xml:space="preserve"> identificate în pasul anterior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F47E2" w:rsidRPr="00E74195" w:rsidTr="00AF47E2">
        <w:tc>
          <w:tcPr>
            <w:tcW w:w="9062" w:type="dxa"/>
          </w:tcPr>
          <w:p w:rsidR="00AF47E2" w:rsidRPr="00E74195" w:rsidRDefault="00AF47E2" w:rsidP="00AF47E2">
            <w:pPr>
              <w:pStyle w:val="ListParagraph"/>
              <w:spacing w:after="0"/>
              <w:ind w:left="0" w:firstLine="0"/>
              <w:rPr>
                <w:rFonts w:cs="Calibri"/>
                <w:u w:val="single"/>
                <w:lang w:val="ro-RO"/>
              </w:rPr>
            </w:pPr>
          </w:p>
        </w:tc>
      </w:tr>
    </w:tbl>
    <w:p w:rsidR="00AF47E2" w:rsidRPr="00E74195" w:rsidRDefault="00AF47E2" w:rsidP="00AF47E2">
      <w:pPr>
        <w:pStyle w:val="ListParagraph"/>
        <w:ind w:left="360" w:firstLine="0"/>
        <w:rPr>
          <w:rFonts w:cs="Calibri"/>
          <w:u w:val="single"/>
        </w:rPr>
      </w:pPr>
    </w:p>
    <w:p w:rsidR="00AF47E2" w:rsidRPr="00E74195" w:rsidRDefault="00D34CA3" w:rsidP="00D34CA3">
      <w:pPr>
        <w:pStyle w:val="ListParagraph"/>
        <w:numPr>
          <w:ilvl w:val="0"/>
          <w:numId w:val="7"/>
        </w:numPr>
        <w:rPr>
          <w:rFonts w:cs="Calibri"/>
        </w:rPr>
      </w:pPr>
      <w:r w:rsidRPr="00E74195">
        <w:rPr>
          <w:rFonts w:cs="Calibri"/>
        </w:rPr>
        <w:t>Considera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 articolul cu titlul </w:t>
      </w:r>
      <w:r w:rsidRPr="00E74195">
        <w:rPr>
          <w:rFonts w:cs="Calibri"/>
          <w:i/>
        </w:rPr>
        <w:t>Comparison between 3-T magnetic resonance imaging and multi-detector row computed tomography for the preoperative evaluation of rectal cancer</w:t>
      </w:r>
      <w:r w:rsidRPr="00E74195">
        <w:rPr>
          <w:rFonts w:cs="Calibri"/>
        </w:rPr>
        <w:t xml:space="preserve"> disponibil la adresa </w:t>
      </w:r>
      <w:hyperlink r:id="rId15" w:history="1">
        <w:r w:rsidRPr="00E74195">
          <w:rPr>
            <w:rStyle w:val="Hyperlink"/>
            <w:rFonts w:cs="Calibri"/>
          </w:rPr>
          <w:t>https://www.ncbi.nlm.nih.gov/pubmed/18043346</w:t>
        </w:r>
      </w:hyperlink>
      <w:r w:rsidRPr="00E74195">
        <w:rPr>
          <w:rFonts w:cs="Calibri"/>
        </w:rPr>
        <w:t xml:space="preserve"> ar putea să răspundă la întrebarea de</w:t>
      </w:r>
      <w:r w:rsidR="00C96B2D" w:rsidRPr="00E74195">
        <w:rPr>
          <w:rFonts w:cs="Calibri"/>
        </w:rPr>
        <w:t xml:space="preserve"> interes?</w:t>
      </w:r>
      <w:r w:rsidRPr="00E74195">
        <w:rPr>
          <w:rFonts w:cs="Calibri"/>
        </w:rPr>
        <w:t xml:space="preserve"> Citind rezumatul acestui articol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întrebările din tabelul de mai jos: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672"/>
      </w:tblGrid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Care a fost obiectivul studiului?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Descrie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e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antionul pe care s-a realizat studiul: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Ce s-a evaluat?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D34CA3" w:rsidP="001D44C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Câ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evaluator</w:t>
            </w:r>
            <w:r w:rsidR="001D44CA" w:rsidRPr="00E74195">
              <w:rPr>
                <w:rFonts w:cs="Calibri"/>
                <w:lang w:val="ro-RO"/>
              </w:rPr>
              <w:t>i</w:t>
            </w:r>
            <w:r w:rsidRPr="00E74195">
              <w:rPr>
                <w:rFonts w:cs="Calibri"/>
                <w:lang w:val="ro-RO"/>
              </w:rPr>
              <w:t xml:space="preserve"> </w:t>
            </w:r>
            <w:r w:rsidR="001D44CA" w:rsidRPr="00E74195">
              <w:rPr>
                <w:rFonts w:cs="Calibri"/>
                <w:lang w:val="ro-RO"/>
              </w:rPr>
              <w:t>au fost implicați în studiu</w:t>
            </w:r>
            <w:r w:rsidRPr="00E74195">
              <w:rPr>
                <w:rFonts w:cs="Calibri"/>
                <w:lang w:val="ro-RO"/>
              </w:rPr>
              <w:t>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D34CA3" w:rsidP="001D44C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 xml:space="preserve">Care a fost </w:t>
            </w:r>
            <w:r w:rsidR="001D44CA" w:rsidRPr="00E74195">
              <w:rPr>
                <w:rFonts w:cs="Calibri"/>
                <w:lang w:val="ro-RO"/>
              </w:rPr>
              <w:t xml:space="preserve">metoda standard de </w:t>
            </w:r>
            <w:r w:rsidRPr="00E74195">
              <w:rPr>
                <w:rFonts w:cs="Calibri"/>
                <w:lang w:val="ro-RO"/>
              </w:rPr>
              <w:t>diagnostic</w:t>
            </w:r>
            <w:r w:rsidR="001D44CA" w:rsidRPr="00E74195">
              <w:rPr>
                <w:rFonts w:cs="Calibri"/>
                <w:lang w:val="ro-RO"/>
              </w:rPr>
              <w:t xml:space="preserve"> utilizată ca referință în acest studiu</w:t>
            </w:r>
            <w:r w:rsidRPr="00E74195">
              <w:rPr>
                <w:rFonts w:cs="Calibri"/>
                <w:lang w:val="ro-RO"/>
              </w:rPr>
              <w:t>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D34CA3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D34CA3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≤T2 3T-MRI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Se (Sensitivity)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Sp (Specificity)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Ac (Accuracy)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3" w:rsidRPr="00E74195" w:rsidRDefault="00D34CA3" w:rsidP="00D34CA3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E15580" w:rsidRPr="00E74195" w:rsidTr="00E15580">
        <w:tc>
          <w:tcPr>
            <w:tcW w:w="4030" w:type="dxa"/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15580" w:rsidRPr="00E74195" w:rsidRDefault="00E15580" w:rsidP="00D34CA3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E15580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≤T2 MDCT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Se (Sensitivity)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Sp (Specificity)</w:t>
            </w:r>
          </w:p>
          <w:p w:rsidR="00E15580" w:rsidRPr="00E74195" w:rsidRDefault="00E15580" w:rsidP="00E1558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Ac (Accuracy)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E15580" w:rsidRPr="00E74195" w:rsidTr="00E15580">
        <w:tc>
          <w:tcPr>
            <w:tcW w:w="4030" w:type="dxa"/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E15580" w:rsidRPr="00E74195" w:rsidTr="00E15580">
        <w:tc>
          <w:tcPr>
            <w:tcW w:w="4030" w:type="dxa"/>
            <w:tcBorders>
              <w:right w:val="single" w:sz="4" w:space="0" w:color="auto"/>
            </w:tcBorders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Care din cele două metode are acurate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ea mai mare în stadializarea cancerului colorectal?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80" w:rsidRPr="00E74195" w:rsidRDefault="00E15580" w:rsidP="00E1558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D34CA3" w:rsidRPr="00E74195" w:rsidRDefault="00D34CA3" w:rsidP="00D34CA3">
      <w:pPr>
        <w:pStyle w:val="ListParagraph"/>
        <w:ind w:left="360" w:firstLine="0"/>
        <w:rPr>
          <w:rFonts w:cs="Calibri"/>
        </w:rPr>
      </w:pPr>
    </w:p>
    <w:p w:rsidR="002A60DC" w:rsidRPr="00E74195" w:rsidRDefault="002A60DC" w:rsidP="00D34CA3">
      <w:pPr>
        <w:pStyle w:val="ListParagraph"/>
        <w:ind w:left="360" w:firstLine="0"/>
        <w:rPr>
          <w:rFonts w:cs="Calibri"/>
        </w:rPr>
      </w:pPr>
    </w:p>
    <w:p w:rsidR="00B92549" w:rsidRPr="00E74195" w:rsidRDefault="00B92549" w:rsidP="007B65EB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 xml:space="preserve">iilor </w:t>
      </w:r>
      <w:r w:rsidR="00E15580" w:rsidRPr="00E74195">
        <w:t>cu privire</w:t>
      </w:r>
      <w:r w:rsidRPr="00E74195">
        <w:t xml:space="preserve"> la factori prognostici sau de risc</w:t>
      </w:r>
    </w:p>
    <w:p w:rsidR="00AC0CE5" w:rsidRPr="00E74195" w:rsidRDefault="00B92549" w:rsidP="00B92549">
      <w:pPr>
        <w:rPr>
          <w:rFonts w:cs="Calibri"/>
        </w:rPr>
      </w:pPr>
      <w:r w:rsidRPr="00E74195">
        <w:rPr>
          <w:rFonts w:cs="Calibri"/>
          <w:b/>
        </w:rPr>
        <w:t>Scenariu</w:t>
      </w:r>
      <w:r w:rsidRPr="00E74195">
        <w:rPr>
          <w:rFonts w:cs="Calibri"/>
        </w:rPr>
        <w:t xml:space="preserve">: O viitoare mămică </w:t>
      </w:r>
      <w:r w:rsidR="00C32AAA" w:rsidRPr="00E74195">
        <w:rPr>
          <w:rFonts w:cs="Calibri"/>
        </w:rPr>
        <w:t>în vârstă de 38 ani (</w:t>
      </w:r>
      <w:r w:rsidR="00C32AAA" w:rsidRPr="00E74195">
        <w:rPr>
          <w:rFonts w:cs="Calibri"/>
          <w:i/>
        </w:rPr>
        <w:t>mother age</w:t>
      </w:r>
      <w:r w:rsidR="00C32AAA" w:rsidRPr="00E74195">
        <w:rPr>
          <w:rFonts w:cs="Calibri"/>
        </w:rPr>
        <w:t xml:space="preserve">) </w:t>
      </w:r>
      <w:r w:rsidRPr="00E74195">
        <w:rPr>
          <w:rFonts w:cs="Calibri"/>
        </w:rPr>
        <w:t xml:space="preserve">vă întreabă </w:t>
      </w:r>
      <w:r w:rsidR="00C32AAA" w:rsidRPr="00E74195">
        <w:rPr>
          <w:rFonts w:cs="Calibri"/>
        </w:rPr>
        <w:t xml:space="preserve">care este riscul </w:t>
      </w:r>
      <w:r w:rsidRPr="00E74195">
        <w:rPr>
          <w:rFonts w:cs="Calibri"/>
        </w:rPr>
        <w:t>(</w:t>
      </w:r>
      <w:r w:rsidR="00C32AAA" w:rsidRPr="00E74195">
        <w:rPr>
          <w:rFonts w:cs="Calibri"/>
          <w:i/>
        </w:rPr>
        <w:t>risk</w:t>
      </w:r>
      <w:r w:rsidRPr="00E74195">
        <w:rPr>
          <w:rFonts w:cs="Calibri"/>
        </w:rPr>
        <w:t xml:space="preserve">) </w:t>
      </w:r>
      <w:r w:rsidR="00C32AAA" w:rsidRPr="00E74195">
        <w:rPr>
          <w:rFonts w:cs="Calibri"/>
        </w:rPr>
        <w:t xml:space="preserve">ca viitorul copil să aibă trisomie 21 </w:t>
      </w:r>
      <w:r w:rsidRPr="00E74195">
        <w:rPr>
          <w:rFonts w:cs="Calibri"/>
        </w:rPr>
        <w:t>(</w:t>
      </w:r>
      <w:r w:rsidR="00C32AAA" w:rsidRPr="00E74195">
        <w:rPr>
          <w:rFonts w:cs="Calibri"/>
          <w:i/>
        </w:rPr>
        <w:t>Down syndrome</w:t>
      </w:r>
      <w:r w:rsidRPr="00E74195">
        <w:rPr>
          <w:rFonts w:cs="Calibri"/>
        </w:rPr>
        <w:t xml:space="preserve">). </w:t>
      </w:r>
    </w:p>
    <w:p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în tabelul de mai jos componentele PICO pentru acest scenariu: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6554"/>
      </w:tblGrid>
      <w:tr w:rsidR="00B92549" w:rsidRPr="00E74195" w:rsidTr="007539EA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P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7539EA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I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lang w:val="ro-RO"/>
              </w:rPr>
            </w:pPr>
          </w:p>
        </w:tc>
      </w:tr>
      <w:tr w:rsidR="00B92549" w:rsidRPr="00E74195" w:rsidTr="007539EA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C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  <w:tr w:rsidR="00B92549" w:rsidRPr="00E74195" w:rsidTr="007539EA">
        <w:trPr>
          <w:jc w:val="center"/>
        </w:trPr>
        <w:tc>
          <w:tcPr>
            <w:tcW w:w="1101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b/>
                <w:lang w:val="ro-RO"/>
              </w:rPr>
            </w:pPr>
            <w:r w:rsidRPr="00E74195">
              <w:rPr>
                <w:rFonts w:cs="Calibri"/>
                <w:b/>
                <w:lang w:val="ro-RO"/>
              </w:rPr>
              <w:t>O</w:t>
            </w:r>
          </w:p>
        </w:tc>
        <w:tc>
          <w:tcPr>
            <w:tcW w:w="6554" w:type="dxa"/>
          </w:tcPr>
          <w:p w:rsidR="00B92549" w:rsidRPr="00E74195" w:rsidRDefault="00B92549" w:rsidP="004E393E">
            <w:pPr>
              <w:ind w:firstLine="0"/>
              <w:jc w:val="center"/>
              <w:rPr>
                <w:rFonts w:cs="Calibri"/>
                <w:i/>
                <w:lang w:val="ro-RO"/>
              </w:rPr>
            </w:pPr>
          </w:p>
        </w:tc>
      </w:tr>
    </w:tbl>
    <w:p w:rsidR="00AC0CE5" w:rsidRPr="00E74195" w:rsidRDefault="00AC0CE5" w:rsidP="00AC0CE5">
      <w:pPr>
        <w:pStyle w:val="ListParagraph"/>
        <w:ind w:left="360" w:firstLine="0"/>
        <w:rPr>
          <w:rFonts w:cs="Calibri"/>
        </w:rPr>
      </w:pPr>
    </w:p>
    <w:p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utilizând resursa disponibilă la adresa </w:t>
      </w:r>
      <w:hyperlink r:id="rId16" w:history="1">
        <w:r w:rsidRPr="00E74195">
          <w:rPr>
            <w:rStyle w:val="Hyperlink"/>
            <w:rFonts w:cs="Calibri"/>
          </w:rPr>
          <w:t>https://pubmedhh.nlm.nih.gov/nlmd/pico/piconew.php</w:t>
        </w:r>
      </w:hyperlink>
      <w:r w:rsidRPr="00E74195">
        <w:rPr>
          <w:rFonts w:cs="Calibri"/>
        </w:rPr>
        <w:t>.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numărul de articole la care această resursă vă dă acces: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C0CE5" w:rsidRPr="00E74195" w:rsidTr="004E393E">
        <w:tc>
          <w:tcPr>
            <w:tcW w:w="9062" w:type="dxa"/>
          </w:tcPr>
          <w:p w:rsidR="00AC0CE5" w:rsidRPr="00E74195" w:rsidRDefault="00AC0CE5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AC0CE5" w:rsidRPr="00E74195" w:rsidRDefault="00AC0CE5" w:rsidP="00AC0CE5">
      <w:pPr>
        <w:pStyle w:val="ListParagraph"/>
        <w:spacing w:after="0"/>
        <w:ind w:left="360" w:firstLine="0"/>
        <w:rPr>
          <w:rFonts w:cs="Calibri"/>
        </w:rPr>
      </w:pPr>
    </w:p>
    <w:p w:rsidR="00AC0CE5" w:rsidRPr="00E74195" w:rsidRDefault="00AC0CE5" w:rsidP="00AC0CE5">
      <w:pPr>
        <w:pStyle w:val="ListParagraph"/>
        <w:numPr>
          <w:ilvl w:val="0"/>
          <w:numId w:val="14"/>
        </w:numPr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căutarea în </w:t>
      </w:r>
      <w:hyperlink r:id="rId17" w:history="1">
        <w:r w:rsidRPr="00E74195">
          <w:rPr>
            <w:rStyle w:val="Hyperlink"/>
            <w:rFonts w:cs="Calibri"/>
          </w:rPr>
          <w:t>https://www.ncbi.nlm.nih.gov/pubmed/clinical</w:t>
        </w:r>
      </w:hyperlink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răspunde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la cerin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ele de mai jos.</w:t>
      </w:r>
    </w:p>
    <w:p w:rsidR="00AC0CE5" w:rsidRPr="00E74195" w:rsidRDefault="00AC0CE5" w:rsidP="00E745D0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lastRenderedPageBreak/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numărul de articole identificate de căutare care fac parte din categoria </w:t>
      </w:r>
      <w:r w:rsidR="00E745D0" w:rsidRPr="00E74195">
        <w:rPr>
          <w:rFonts w:cs="Calibri"/>
          <w:b/>
          <w:i/>
        </w:rPr>
        <w:t>Prognosis</w:t>
      </w:r>
      <w:r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 xml:space="preserve">i scop </w:t>
      </w:r>
      <w:r w:rsidRPr="00E74195">
        <w:rPr>
          <w:rFonts w:cs="Calibri"/>
          <w:b/>
          <w:i/>
        </w:rPr>
        <w:t>Narrow</w:t>
      </w:r>
      <w:r w:rsidRPr="00E74195">
        <w:rPr>
          <w:rFonts w:cs="Calibr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E745D0" w:rsidRPr="00E74195" w:rsidTr="00E745D0">
        <w:tc>
          <w:tcPr>
            <w:tcW w:w="9062" w:type="dxa"/>
          </w:tcPr>
          <w:p w:rsidR="00E745D0" w:rsidRPr="00E74195" w:rsidRDefault="00E745D0" w:rsidP="00E745D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AC0CE5" w:rsidRPr="00E74195" w:rsidRDefault="00AC0CE5" w:rsidP="00AC0CE5">
      <w:pPr>
        <w:pStyle w:val="ListParagraph"/>
        <w:ind w:left="360" w:firstLine="0"/>
        <w:rPr>
          <w:rFonts w:cs="Calibri"/>
        </w:rPr>
      </w:pPr>
    </w:p>
    <w:p w:rsidR="00E745D0" w:rsidRPr="00E74195" w:rsidRDefault="00C32AAA" w:rsidP="00C32AAA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în stil Vancouver pentru articolul cu titlul </w:t>
      </w:r>
      <w:r w:rsidRPr="00E74195">
        <w:rPr>
          <w:rFonts w:cs="Calibri"/>
          <w:i/>
        </w:rPr>
        <w:t>Chromosome 21 non-disjunction and Down syndrome birth in an Indian cohort: analysis of incidence and aetiology from family linkage data</w:t>
      </w:r>
      <w:r w:rsidRPr="00E74195">
        <w:rPr>
          <w:rFonts w:cs="Calibri"/>
        </w:rPr>
        <w:t xml:space="preserve"> (</w:t>
      </w:r>
      <w:hyperlink r:id="rId18" w:history="1">
        <w:r w:rsidRPr="00E74195">
          <w:rPr>
            <w:rStyle w:val="Hyperlink"/>
            <w:rFonts w:cs="Calibri"/>
          </w:rPr>
          <w:t>https://www.ncbi.nlm.nih.gov/pubmed/20667163</w:t>
        </w:r>
      </w:hyperlink>
      <w:r w:rsidRPr="00E74195">
        <w:rPr>
          <w:rFonts w:cs="Calibri"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32AAA" w:rsidRPr="00E74195" w:rsidTr="00C32AAA">
        <w:tc>
          <w:tcPr>
            <w:tcW w:w="9062" w:type="dxa"/>
          </w:tcPr>
          <w:p w:rsidR="00C32AAA" w:rsidRPr="00E74195" w:rsidRDefault="00C32AAA" w:rsidP="00C32AAA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</w:tbl>
    <w:p w:rsidR="00C32AAA" w:rsidRPr="00E74195" w:rsidRDefault="00C32AAA" w:rsidP="00C32AAA">
      <w:pPr>
        <w:pStyle w:val="ListParagraph"/>
        <w:ind w:left="360" w:firstLine="0"/>
        <w:rPr>
          <w:rFonts w:cs="Calibri"/>
        </w:rPr>
      </w:pPr>
    </w:p>
    <w:p w:rsidR="00E745D0" w:rsidRPr="00E74195" w:rsidRDefault="004E393E" w:rsidP="00C32AAA">
      <w:pPr>
        <w:pStyle w:val="ListParagraph"/>
        <w:numPr>
          <w:ilvl w:val="0"/>
          <w:numId w:val="15"/>
        </w:numPr>
        <w:rPr>
          <w:rFonts w:cs="Calibri"/>
        </w:rPr>
      </w:pPr>
      <w:r w:rsidRPr="00E74195">
        <w:rPr>
          <w:rFonts w:cs="Calibri"/>
        </w:rPr>
        <w:t xml:space="preserve">Accesati textul intergral al articlolului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iile cerute în tabelul de mai jos: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672"/>
      </w:tblGrid>
      <w:tr w:rsidR="004E393E" w:rsidRPr="00E74195" w:rsidTr="004E393E">
        <w:tc>
          <w:tcPr>
            <w:tcW w:w="4030" w:type="dxa"/>
            <w:tcBorders>
              <w:right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Câ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subiec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au fost inclu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în studiu?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4E393E" w:rsidRPr="00E74195" w:rsidTr="004E393E">
        <w:tc>
          <w:tcPr>
            <w:tcW w:w="4030" w:type="dxa"/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4E393E" w:rsidRPr="00E74195" w:rsidTr="004E393E">
        <w:tc>
          <w:tcPr>
            <w:tcW w:w="4030" w:type="dxa"/>
            <w:tcBorders>
              <w:right w:val="single" w:sz="4" w:space="0" w:color="auto"/>
            </w:tcBorders>
          </w:tcPr>
          <w:p w:rsidR="004E393E" w:rsidRPr="00E74195" w:rsidRDefault="00B16BC0" w:rsidP="00B16BC0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Pe</w:t>
            </w:r>
            <w:r w:rsidR="0032301E" w:rsidRPr="00E74195">
              <w:rPr>
                <w:rFonts w:cs="Calibri"/>
                <w:lang w:val="ro-RO"/>
              </w:rPr>
              <w:t xml:space="preserve"> </w:t>
            </w:r>
            <w:r w:rsidRPr="00E74195">
              <w:rPr>
                <w:rFonts w:cs="Calibri"/>
                <w:lang w:val="ro-RO"/>
              </w:rPr>
              <w:t>ce popula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ie s-a realizat studiul?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</w:p>
        </w:tc>
      </w:tr>
      <w:tr w:rsidR="004E393E" w:rsidRPr="00E74195" w:rsidTr="004E393E">
        <w:tc>
          <w:tcPr>
            <w:tcW w:w="4030" w:type="dxa"/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  <w:tr w:rsidR="004E393E" w:rsidRPr="00E74195" w:rsidTr="004E393E">
        <w:tc>
          <w:tcPr>
            <w:tcW w:w="4030" w:type="dxa"/>
            <w:tcBorders>
              <w:right w:val="single" w:sz="4" w:space="0" w:color="auto"/>
            </w:tcBorders>
          </w:tcPr>
          <w:p w:rsidR="004E393E" w:rsidRPr="00E74195" w:rsidRDefault="00B16BC0" w:rsidP="004E393E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 xml:space="preserve">Care a fost vârsta medie 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devia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 xml:space="preserve">ia standard pe linie maternă 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i respective paternă a grupului control (Table 2)?</w:t>
            </w:r>
          </w:p>
          <w:p w:rsidR="00B16BC0" w:rsidRPr="00E74195" w:rsidRDefault="00B16BC0" w:rsidP="00B16BC0">
            <w:pPr>
              <w:pStyle w:val="ListParagraph"/>
              <w:spacing w:after="0"/>
              <w:ind w:left="708" w:firstLine="0"/>
              <w:rPr>
                <w:rFonts w:cs="Calibri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5" w:rsidRPr="00E74195" w:rsidRDefault="00197D15" w:rsidP="00197D15">
            <w:pPr>
              <w:spacing w:after="0"/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Vârsta maternă:</w:t>
            </w:r>
          </w:p>
          <w:p w:rsidR="00197D15" w:rsidRPr="00E74195" w:rsidRDefault="00197D15" w:rsidP="00197D15">
            <w:pPr>
              <w:spacing w:after="0"/>
              <w:ind w:firstLine="0"/>
              <w:rPr>
                <w:rFonts w:cs="Calibri"/>
                <w:lang w:val="ro-RO"/>
              </w:rPr>
            </w:pPr>
          </w:p>
          <w:p w:rsidR="004E393E" w:rsidRPr="00E74195" w:rsidRDefault="00197D15" w:rsidP="00197D15">
            <w:pPr>
              <w:pStyle w:val="ListParagraph"/>
              <w:spacing w:after="0"/>
              <w:ind w:left="0"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Vârsta paternă:</w:t>
            </w:r>
          </w:p>
        </w:tc>
      </w:tr>
      <w:tr w:rsidR="004E393E" w:rsidRPr="00E74195" w:rsidTr="004E393E">
        <w:tc>
          <w:tcPr>
            <w:tcW w:w="4030" w:type="dxa"/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4E393E" w:rsidRPr="00E74195" w:rsidRDefault="004E393E" w:rsidP="004E393E">
            <w:pPr>
              <w:pStyle w:val="ListParagraph"/>
              <w:spacing w:after="0"/>
              <w:ind w:left="0" w:firstLine="0"/>
              <w:rPr>
                <w:rFonts w:cs="Calibri"/>
                <w:sz w:val="4"/>
                <w:lang w:val="ro-RO"/>
              </w:rPr>
            </w:pPr>
          </w:p>
        </w:tc>
      </w:tr>
    </w:tbl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B92549">
      <w:pPr>
        <w:pStyle w:val="Heading2"/>
      </w:pPr>
      <w:r w:rsidRPr="00E74195">
        <w:t>Căutarea informa</w:t>
      </w:r>
      <w:r w:rsidR="0032301E" w:rsidRPr="00E74195">
        <w:t>ț</w:t>
      </w:r>
      <w:r w:rsidRPr="00E74195">
        <w:t>iilor în tratate de specialitate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Utilitate</w:t>
      </w:r>
      <w:r w:rsidRPr="00E74195">
        <w:rPr>
          <w:rFonts w:cs="Calibri"/>
        </w:rPr>
        <w:t>: pentru a</w:t>
      </w:r>
      <w:r w:rsidR="00D61D03" w:rsidRPr="00E74195">
        <w:rPr>
          <w:rFonts w:cs="Calibri"/>
        </w:rPr>
        <w:t xml:space="preserve"> răspunde la întrebări medicale generale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Dezavantaje</w:t>
      </w:r>
      <w:r w:rsidRPr="00E74195">
        <w:rPr>
          <w:rFonts w:cs="Calibri"/>
        </w:rPr>
        <w:t>: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iile sunt poten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ial depă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ite chiar dacă tratatele au apărut recent.</w:t>
      </w:r>
    </w:p>
    <w:p w:rsidR="00B92549" w:rsidRPr="00E74195" w:rsidRDefault="00B92549" w:rsidP="00B92549">
      <w:pPr>
        <w:rPr>
          <w:rFonts w:cs="Calibri"/>
          <w:u w:val="single"/>
        </w:rPr>
      </w:pPr>
      <w:r w:rsidRPr="00E74195">
        <w:rPr>
          <w:rFonts w:cs="Calibri"/>
        </w:rPr>
        <w:t>Pentru a căuta tratate existente în biblioteca UMF Cluj ave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posibilitatea de a accesa linkul motorului de căutare al bibliotecii: </w:t>
      </w:r>
      <w:hyperlink r:id="rId19" w:history="1">
        <w:r w:rsidR="003410CB" w:rsidRPr="00E74195">
          <w:rPr>
            <w:rStyle w:val="Hyperlink"/>
            <w:rFonts w:cs="Calibri"/>
          </w:rPr>
          <w:t>http://www.liberty.umfcluj.ro</w:t>
        </w:r>
      </w:hyperlink>
      <w:r w:rsidR="003410CB" w:rsidRPr="00E74195">
        <w:rPr>
          <w:rFonts w:cs="Calibri"/>
        </w:rPr>
        <w:t xml:space="preserve"> </w:t>
      </w:r>
      <w:r w:rsidRPr="00E74195">
        <w:rPr>
          <w:rFonts w:cs="Calibri"/>
        </w:rPr>
        <w:t xml:space="preserve"> </w:t>
      </w:r>
    </w:p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b/>
          <w:bCs/>
        </w:rPr>
        <w:t>Scenariu:</w:t>
      </w:r>
      <w:r w:rsidRPr="00E74195">
        <w:rPr>
          <w:rFonts w:cs="Calibri"/>
        </w:rPr>
        <w:t xml:space="preserve"> Vre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ca teza dumneavoastră de licen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ă să fie la catedra de microbiologie (microbiology). Pentru a vă face o imagine de ansamblu a mai multor aspecte despre acest domeniu pentru a putea discuta cu viitorul coordonator, v-a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gândit să căuta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o carte despre microbiologie ca să vă reactualiza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domeniul. </w:t>
      </w:r>
      <w:r w:rsidR="00B16BC0" w:rsidRPr="00E74195">
        <w:rPr>
          <w:rFonts w:cs="Calibri"/>
        </w:rPr>
        <w:t>Î</w:t>
      </w:r>
      <w:r w:rsidRPr="00E74195">
        <w:rPr>
          <w:rFonts w:cs="Calibri"/>
        </w:rPr>
        <w:t>ntr-o discu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ie coordonatorul v-a spus că cea mai potrivită ar fi un tratat al cărui titlul începe cu cuvântul Burton (Burton’s Microbiology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încă ceva).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Tehnică: accesa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motorul de căutare al bibliotecii UMF Cluj.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După ce 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accesat link-ul bibliotecii, se va deschide pagina de pornire a motorului de căutare. 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avea de completat </w:t>
      </w:r>
      <w:r w:rsidR="00B16BC0" w:rsidRPr="00E74195">
        <w:rPr>
          <w:rFonts w:cs="Calibri"/>
        </w:rPr>
        <w:t>î</w:t>
      </w:r>
      <w:r w:rsidRPr="00E74195">
        <w:rPr>
          <w:rFonts w:cs="Calibri"/>
        </w:rPr>
        <w:t>n căsu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a specifică acestui lucru cuvintele care le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ti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i. În dreapta motorului de căutare ave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posibilitatea de a rafina căutarea prin selectarea tipului de căutare ( căutare de bază, căutare avansată, autori, corporate authors, liste, serii, subiecte, titluri), astfel ve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 afla daca această carte se afla la biblioteca </w:t>
      </w:r>
      <w:r w:rsidR="0032301E" w:rsidRPr="00E74195">
        <w:rPr>
          <w:rFonts w:cs="Calibri"/>
        </w:rPr>
        <w:t>universității</w:t>
      </w:r>
      <w:r w:rsidRPr="00E74195">
        <w:rPr>
          <w:rFonts w:cs="Calibri"/>
        </w:rPr>
        <w:t>.</w:t>
      </w:r>
    </w:p>
    <w:p w:rsidR="00B92549" w:rsidRPr="00E74195" w:rsidRDefault="00B92549" w:rsidP="00B92549">
      <w:pPr>
        <w:rPr>
          <w:rFonts w:cs="Calibri"/>
        </w:rPr>
      </w:pPr>
    </w:p>
    <w:p w:rsidR="00B16BC0" w:rsidRPr="00E74195" w:rsidRDefault="007539EA" w:rsidP="00B92549">
      <w:pPr>
        <w:rPr>
          <w:rFonts w:cs="Calibri"/>
        </w:rPr>
      </w:pPr>
      <w:r w:rsidRPr="00E74195">
        <w:rPr>
          <w:rFonts w:cs="Calibri"/>
        </w:rPr>
        <w:t>Scrie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 în stil Vancouver pentru cartea identificată: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39EA" w:rsidRPr="00E74195" w:rsidTr="007539EA">
        <w:tc>
          <w:tcPr>
            <w:tcW w:w="9062" w:type="dxa"/>
          </w:tcPr>
          <w:p w:rsidR="007539EA" w:rsidRPr="00E74195" w:rsidRDefault="007539EA" w:rsidP="00B92549">
            <w:pPr>
              <w:ind w:firstLine="0"/>
              <w:rPr>
                <w:rFonts w:cs="Calibri"/>
                <w:lang w:val="ro-RO"/>
              </w:rPr>
            </w:pPr>
          </w:p>
        </w:tc>
      </w:tr>
    </w:tbl>
    <w:p w:rsidR="007539EA" w:rsidRPr="00E74195" w:rsidRDefault="007539EA" w:rsidP="00B92549">
      <w:pPr>
        <w:rPr>
          <w:rFonts w:cs="Calibri"/>
        </w:rPr>
      </w:pPr>
    </w:p>
    <w:p w:rsidR="00B92549" w:rsidRPr="00E74195" w:rsidRDefault="00B92549" w:rsidP="00B92549">
      <w:pPr>
        <w:pStyle w:val="Heading2"/>
      </w:pPr>
      <w:r w:rsidRPr="00E74195">
        <w:t>Fi</w:t>
      </w:r>
      <w:r w:rsidR="0032301E" w:rsidRPr="00E74195">
        <w:t>ș</w:t>
      </w:r>
      <w:r w:rsidRPr="00E74195">
        <w:t>a bibliografică: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  <w:u w:val="single"/>
        </w:rPr>
        <w:t>Utilitate</w:t>
      </w:r>
      <w:r w:rsidRPr="00E74195">
        <w:rPr>
          <w:rFonts w:cs="Calibri"/>
        </w:rPr>
        <w:t>: accesul facil al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iilor pe care le-a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 găsit a fi de interes din articole sau căr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</w:p>
    <w:p w:rsidR="00B92549" w:rsidRPr="00E74195" w:rsidRDefault="00B92549" w:rsidP="00B92549">
      <w:pPr>
        <w:rPr>
          <w:rFonts w:cs="Calibri"/>
        </w:rPr>
      </w:pPr>
      <w:r w:rsidRPr="00E74195">
        <w:rPr>
          <w:rFonts w:cs="Calibri"/>
        </w:rPr>
        <w:t>Cuprinde cel pu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 următoarele informa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ii:</w:t>
      </w:r>
    </w:p>
    <w:p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t>subiectul documentării (sub formă de cuvinte cheie, de ex. strategia de căutare folosită)</w:t>
      </w:r>
    </w:p>
    <w:p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t>referin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a: numele autorilor, titlul lucrării, titlul revistei, anul publicării, numărul volumului si numărul curent al revistei</w:t>
      </w:r>
    </w:p>
    <w:p w:rsidR="00B92549" w:rsidRPr="00E74195" w:rsidRDefault="00B92549" w:rsidP="00B92549">
      <w:pPr>
        <w:pStyle w:val="ListParagraph"/>
        <w:numPr>
          <w:ilvl w:val="0"/>
          <w:numId w:val="2"/>
        </w:numPr>
        <w:rPr>
          <w:rFonts w:cs="Calibri"/>
        </w:rPr>
      </w:pPr>
      <w:r w:rsidRPr="00E74195">
        <w:rPr>
          <w:rFonts w:cs="Calibri"/>
        </w:rPr>
        <w:lastRenderedPageBreak/>
        <w:t>paginile extreme ale articolului</w:t>
      </w:r>
    </w:p>
    <w:p w:rsidR="00B92549" w:rsidRPr="00E74195" w:rsidRDefault="00AC48CF" w:rsidP="00AC48CF">
      <w:pPr>
        <w:ind w:firstLine="0"/>
        <w:rPr>
          <w:rFonts w:cs="Calibri"/>
          <w:b/>
        </w:rPr>
      </w:pPr>
      <w:r w:rsidRPr="00E74195">
        <w:rPr>
          <w:rFonts w:cs="Calibri"/>
          <w:b/>
        </w:rPr>
        <w:t>Cerin</w:t>
      </w:r>
      <w:r w:rsidR="0032301E" w:rsidRPr="00E74195">
        <w:rPr>
          <w:rFonts w:cs="Calibri"/>
          <w:b/>
        </w:rPr>
        <w:t>ț</w:t>
      </w:r>
      <w:r w:rsidRPr="00E74195">
        <w:rPr>
          <w:rFonts w:cs="Calibri"/>
          <w:b/>
        </w:rPr>
        <w:t>e:</w:t>
      </w:r>
    </w:p>
    <w:p w:rsidR="00AC48CF" w:rsidRPr="00E74195" w:rsidRDefault="00CA2D25" w:rsidP="00AC48CF">
      <w:pPr>
        <w:ind w:firstLine="0"/>
        <w:rPr>
          <w:rFonts w:cs="Calibri"/>
        </w:rPr>
      </w:pPr>
      <w:r w:rsidRPr="00E74195">
        <w:rPr>
          <w:rFonts w:cs="Calibri"/>
        </w:rPr>
        <w:t>Dori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să </w:t>
      </w: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o documentare bibliografică pentru identificat metodele de diagnostic ale </w:t>
      </w:r>
      <w:r w:rsidRPr="00E74195">
        <w:rPr>
          <w:rFonts w:cs="Calibri"/>
        </w:rPr>
        <w:t>dependen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ei</w:t>
      </w:r>
      <w:r w:rsidR="00AC48CF" w:rsidRPr="00E74195">
        <w:rPr>
          <w:rFonts w:cs="Calibri"/>
        </w:rPr>
        <w:t xml:space="preserve"> de jocurile online (</w:t>
      </w:r>
      <w:r w:rsidR="00AC48CF" w:rsidRPr="00E74195">
        <w:rPr>
          <w:rFonts w:cs="Calibri"/>
          <w:i/>
        </w:rPr>
        <w:t>Internet gaming disorders</w:t>
      </w:r>
      <w:r w:rsidR="00AC48CF" w:rsidRPr="00E74195">
        <w:rPr>
          <w:rFonts w:cs="Calibri"/>
        </w:rPr>
        <w:t xml:space="preserve">). </w:t>
      </w:r>
    </w:p>
    <w:p w:rsidR="00AC48CF" w:rsidRPr="00E74195" w:rsidRDefault="00AC48CF" w:rsidP="00AC48CF">
      <w:pPr>
        <w:ind w:firstLine="0"/>
        <w:rPr>
          <w:rFonts w:cs="Calibri"/>
        </w:rPr>
      </w:pPr>
    </w:p>
    <w:p w:rsidR="00AC48CF" w:rsidRPr="00E74195" w:rsidRDefault="00CA2D25" w:rsidP="00AC48CF">
      <w:pPr>
        <w:ind w:firstLine="0"/>
        <w:rPr>
          <w:rFonts w:cs="Calibri"/>
        </w:rPr>
      </w:pPr>
      <w:r w:rsidRPr="00E74195">
        <w:rPr>
          <w:rFonts w:cs="Calibri"/>
        </w:rPr>
        <w:t>Realiza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căutarea în </w:t>
      </w:r>
      <w:hyperlink r:id="rId20" w:history="1">
        <w:r w:rsidR="00AC48CF" w:rsidRPr="00E74195">
          <w:rPr>
            <w:rStyle w:val="Hyperlink"/>
            <w:rFonts w:cs="Calibri"/>
          </w:rPr>
          <w:t>https://www.ncbi.nlm.nih.gov/pubmed/clinical</w:t>
        </w:r>
      </w:hyperlink>
      <w:r w:rsidR="00AC48CF" w:rsidRPr="00E74195">
        <w:rPr>
          <w:rFonts w:cs="Calibri"/>
        </w:rPr>
        <w:t xml:space="preserve">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</w:t>
      </w:r>
      <w:r w:rsidRPr="00E74195">
        <w:rPr>
          <w:rFonts w:cs="Calibri"/>
        </w:rPr>
        <w:t>crea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</w:t>
      </w:r>
      <w:r w:rsidR="00AC48CF" w:rsidRPr="00E74195">
        <w:rPr>
          <w:rFonts w:cs="Calibri"/>
        </w:rPr>
        <w:t xml:space="preserve"> pentru articolele publicate în anul 2017 </w:t>
      </w:r>
      <w:r w:rsidRPr="00E74195">
        <w:rPr>
          <w:rFonts w:cs="Calibri"/>
        </w:rPr>
        <w:t>fi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ele</w:t>
      </w:r>
      <w:r w:rsidR="00AC48CF" w:rsidRPr="00E74195">
        <w:rPr>
          <w:rFonts w:cs="Calibri"/>
        </w:rPr>
        <w:t xml:space="preserve"> bibliografice după modelul de mai jos:</w:t>
      </w:r>
    </w:p>
    <w:p w:rsidR="00AC48CF" w:rsidRPr="00E74195" w:rsidRDefault="00AC48CF" w:rsidP="00AC48CF">
      <w:pPr>
        <w:ind w:firstLine="0"/>
        <w:rPr>
          <w:rFonts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C48CF" w:rsidRPr="00E74195" w:rsidTr="00A30339">
        <w:tc>
          <w:tcPr>
            <w:tcW w:w="9062" w:type="dxa"/>
            <w:gridSpan w:val="2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Scrie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referin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 xml:space="preserve">a articolului: </w:t>
            </w:r>
          </w:p>
        </w:tc>
      </w:tr>
      <w:tr w:rsidR="00CA2D25" w:rsidRPr="00E74195" w:rsidTr="00A30339">
        <w:tc>
          <w:tcPr>
            <w:tcW w:w="9062" w:type="dxa"/>
            <w:gridSpan w:val="2"/>
          </w:tcPr>
          <w:p w:rsidR="00CA2D25" w:rsidRPr="00E74195" w:rsidRDefault="00CA2D25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Copia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link-ul către articol:</w:t>
            </w: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Scopul studiului: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Caracteristicile e</w:t>
            </w:r>
            <w:r w:rsidR="0032301E" w:rsidRPr="00E74195">
              <w:rPr>
                <w:rFonts w:cs="Calibri"/>
                <w:lang w:val="ro-RO"/>
              </w:rPr>
              <w:t>ș</w:t>
            </w:r>
            <w:r w:rsidRPr="00E74195">
              <w:rPr>
                <w:rFonts w:cs="Calibri"/>
                <w:lang w:val="ro-RO"/>
              </w:rPr>
              <w:t>antionului: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Modalitatea în care participan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ii au fost motiva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să participe: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 unde au fost selecta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 participan</w:t>
            </w:r>
            <w:r w:rsidR="0032301E" w:rsidRPr="00E74195">
              <w:rPr>
                <w:rFonts w:cs="Calibri"/>
                <w:lang w:val="ro-RO"/>
              </w:rPr>
              <w:t>ț</w:t>
            </w:r>
            <w:r w:rsidRPr="00E74195">
              <w:rPr>
                <w:rFonts w:cs="Calibri"/>
                <w:lang w:val="ro-RO"/>
              </w:rPr>
              <w:t>ii: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Denumirea metodei de diagnostic evaluată: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  <w:tr w:rsidR="00AC48CF" w:rsidRPr="00E74195" w:rsidTr="00AC48CF"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  <w:r w:rsidRPr="00E74195">
              <w:rPr>
                <w:rFonts w:cs="Calibri"/>
                <w:lang w:val="ro-RO"/>
              </w:rPr>
              <w:t>Concluzia studiului:</w:t>
            </w:r>
          </w:p>
        </w:tc>
        <w:tc>
          <w:tcPr>
            <w:tcW w:w="4531" w:type="dxa"/>
          </w:tcPr>
          <w:p w:rsidR="00AC48CF" w:rsidRPr="00E74195" w:rsidRDefault="00AC48CF" w:rsidP="00AC48CF">
            <w:pPr>
              <w:ind w:firstLine="0"/>
              <w:rPr>
                <w:rFonts w:cs="Calibri"/>
                <w:lang w:val="ro-RO"/>
              </w:rPr>
            </w:pPr>
          </w:p>
        </w:tc>
      </w:tr>
    </w:tbl>
    <w:p w:rsidR="00AC48CF" w:rsidRPr="00E74195" w:rsidRDefault="00AC48CF" w:rsidP="00AC48CF">
      <w:pPr>
        <w:ind w:firstLine="0"/>
        <w:rPr>
          <w:rFonts w:cs="Calibri"/>
        </w:rPr>
      </w:pPr>
    </w:p>
    <w:p w:rsidR="00B92549" w:rsidRPr="00E74195" w:rsidRDefault="00B92549" w:rsidP="00B92549">
      <w:pPr>
        <w:pStyle w:val="Heading2"/>
        <w:rPr>
          <w:rFonts w:cs="Calibri"/>
        </w:rPr>
      </w:pPr>
      <w:bookmarkStart w:id="3" w:name="_Toc504989011"/>
      <w:r w:rsidRPr="00E74195">
        <w:rPr>
          <w:rFonts w:cs="Calibri"/>
        </w:rPr>
        <w:t>Concluzii</w:t>
      </w:r>
      <w:bookmarkEnd w:id="3"/>
    </w:p>
    <w:p w:rsidR="00B92549" w:rsidRPr="00E74195" w:rsidRDefault="00B92549" w:rsidP="00AC48CF">
      <w:pPr>
        <w:pStyle w:val="ListParagraph"/>
        <w:numPr>
          <w:ilvl w:val="0"/>
          <w:numId w:val="16"/>
        </w:numPr>
        <w:rPr>
          <w:rFonts w:cs="Calibri"/>
        </w:rPr>
      </w:pPr>
      <w:r w:rsidRPr="00E74195">
        <w:rPr>
          <w:rFonts w:cs="Calibri"/>
        </w:rPr>
        <w:t xml:space="preserve">Documentarea bibliografică este un pas </w:t>
      </w:r>
      <w:r w:rsidR="00AC48CF" w:rsidRPr="00E74195">
        <w:rPr>
          <w:rFonts w:cs="Calibri"/>
        </w:rPr>
        <w:t>esen</w:t>
      </w:r>
      <w:r w:rsidR="0032301E" w:rsidRPr="00E74195">
        <w:rPr>
          <w:rFonts w:cs="Calibri"/>
        </w:rPr>
        <w:t>ț</w:t>
      </w:r>
      <w:r w:rsidR="00AC48CF" w:rsidRPr="00E74195">
        <w:rPr>
          <w:rFonts w:cs="Calibri"/>
        </w:rPr>
        <w:t>ial</w:t>
      </w:r>
      <w:r w:rsidRPr="00E74195">
        <w:rPr>
          <w:rFonts w:cs="Calibri"/>
        </w:rPr>
        <w:t xml:space="preserve"> atât </w:t>
      </w:r>
      <w:r w:rsidR="00AC48CF" w:rsidRPr="00E74195">
        <w:rPr>
          <w:rFonts w:cs="Calibri"/>
        </w:rPr>
        <w:t>î</w:t>
      </w:r>
      <w:r w:rsidRPr="00E74195">
        <w:rPr>
          <w:rFonts w:cs="Calibri"/>
        </w:rPr>
        <w:t xml:space="preserve">n pregătirea 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i</w:t>
      </w:r>
      <w:r w:rsidRPr="00E74195">
        <w:rPr>
          <w:rFonts w:cs="Calibri"/>
        </w:rPr>
        <w:t xml:space="preserve"> planificarea unei cercetări cât 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i</w:t>
      </w:r>
      <w:r w:rsidRPr="00E74195">
        <w:rPr>
          <w:rFonts w:cs="Calibri"/>
        </w:rPr>
        <w:t xml:space="preserve"> în actualizarea </w:t>
      </w:r>
      <w:r w:rsidR="00AC48CF" w:rsidRPr="00E74195">
        <w:rPr>
          <w:rFonts w:cs="Calibri"/>
        </w:rPr>
        <w:t>cuno</w:t>
      </w:r>
      <w:r w:rsidR="0032301E" w:rsidRPr="00E74195">
        <w:rPr>
          <w:rFonts w:cs="Calibri"/>
        </w:rPr>
        <w:t>ș</w:t>
      </w:r>
      <w:r w:rsidR="00AC48CF" w:rsidRPr="00E74195">
        <w:rPr>
          <w:rFonts w:cs="Calibri"/>
        </w:rPr>
        <w:t>tin</w:t>
      </w:r>
      <w:r w:rsidR="0032301E" w:rsidRPr="00E74195">
        <w:rPr>
          <w:rFonts w:cs="Calibri"/>
        </w:rPr>
        <w:t>ț</w:t>
      </w:r>
      <w:r w:rsidR="00AC48CF" w:rsidRPr="00E74195">
        <w:rPr>
          <w:rFonts w:cs="Calibri"/>
        </w:rPr>
        <w:t>elor</w:t>
      </w:r>
      <w:r w:rsidRPr="00E74195">
        <w:rPr>
          <w:rFonts w:cs="Calibri"/>
        </w:rPr>
        <w:t xml:space="preserve"> medicale care sunt în continuă dezvoltare în domeniul medical.</w:t>
      </w:r>
    </w:p>
    <w:p w:rsidR="00AC48CF" w:rsidRPr="00E74195" w:rsidRDefault="00CA2D25" w:rsidP="00AC48CF">
      <w:pPr>
        <w:pStyle w:val="ListParagraph"/>
        <w:numPr>
          <w:ilvl w:val="0"/>
          <w:numId w:val="16"/>
        </w:numPr>
        <w:rPr>
          <w:rFonts w:cs="Calibri"/>
        </w:rPr>
      </w:pPr>
      <w:r w:rsidRPr="00E74195">
        <w:rPr>
          <w:rFonts w:cs="Calibri"/>
        </w:rPr>
        <w:t xml:space="preserve">Citarea resurselor consultate este obligatorie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în domeniul medicină trebuie să respecte stilul Vancouver.</w:t>
      </w:r>
    </w:p>
    <w:p w:rsidR="00B92549" w:rsidRPr="00E74195" w:rsidRDefault="00B92549" w:rsidP="00B92549">
      <w:pPr>
        <w:rPr>
          <w:rFonts w:cs="Calibri"/>
        </w:rPr>
      </w:pPr>
    </w:p>
    <w:p w:rsidR="00B92549" w:rsidRPr="00E74195" w:rsidRDefault="00B92549" w:rsidP="00B92549">
      <w:pPr>
        <w:pStyle w:val="Heading2"/>
        <w:rPr>
          <w:rFonts w:cs="Calibri"/>
        </w:rPr>
      </w:pPr>
      <w:bookmarkStart w:id="4" w:name="_Toc504989012"/>
      <w:r w:rsidRPr="00E74195">
        <w:rPr>
          <w:rFonts w:cs="Calibri"/>
        </w:rPr>
        <w:t>De re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inut</w:t>
      </w:r>
      <w:bookmarkEnd w:id="4"/>
    </w:p>
    <w:p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Studiul bibliografic</w:t>
      </w:r>
      <w:r w:rsidRPr="00E74195">
        <w:rPr>
          <w:rFonts w:cs="Calibri"/>
        </w:rPr>
        <w:t xml:space="preserve"> reprezintă studiul literaturii de specialitate.</w:t>
      </w:r>
    </w:p>
    <w:p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Fi</w:t>
      </w:r>
      <w:r w:rsidR="0032301E" w:rsidRPr="00E74195">
        <w:rPr>
          <w:rFonts w:cs="Calibri"/>
          <w:u w:val="single"/>
        </w:rPr>
        <w:t>ș</w:t>
      </w:r>
      <w:r w:rsidRPr="00E74195">
        <w:rPr>
          <w:rFonts w:cs="Calibri"/>
          <w:u w:val="single"/>
        </w:rPr>
        <w:t>a bibliografică</w:t>
      </w:r>
      <w:r w:rsidRPr="00E74195">
        <w:rPr>
          <w:rFonts w:cs="Calibri"/>
        </w:rPr>
        <w:t xml:space="preserve"> con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ine datele de identificare ale articolelor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tiin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>ifice, referatelor, căr</w:t>
      </w:r>
      <w:r w:rsidR="0032301E" w:rsidRPr="00E74195">
        <w:rPr>
          <w:rFonts w:cs="Calibri"/>
        </w:rPr>
        <w:t>ț</w:t>
      </w:r>
      <w:r w:rsidRPr="00E74195">
        <w:rPr>
          <w:rFonts w:cs="Calibri"/>
        </w:rPr>
        <w:t xml:space="preserve">ilor de specialitate </w:t>
      </w:r>
      <w:r w:rsidR="0032301E" w:rsidRPr="00E74195">
        <w:rPr>
          <w:rFonts w:cs="Calibri"/>
        </w:rPr>
        <w:t>ș</w:t>
      </w:r>
      <w:r w:rsidRPr="00E74195">
        <w:rPr>
          <w:rFonts w:cs="Calibri"/>
        </w:rPr>
        <w:t>i tratatelor.</w:t>
      </w:r>
    </w:p>
    <w:p w:rsidR="00B92549" w:rsidRPr="00E74195" w:rsidRDefault="00B92549" w:rsidP="00B92549">
      <w:pPr>
        <w:pStyle w:val="ListParagraph"/>
        <w:numPr>
          <w:ilvl w:val="0"/>
          <w:numId w:val="3"/>
        </w:numPr>
        <w:rPr>
          <w:rFonts w:cs="Calibri"/>
        </w:rPr>
      </w:pPr>
      <w:r w:rsidRPr="00E74195">
        <w:rPr>
          <w:rFonts w:cs="Calibri"/>
          <w:u w:val="single"/>
        </w:rPr>
        <w:t>Tehnica PICO</w:t>
      </w:r>
      <w:r w:rsidRPr="00E74195">
        <w:rPr>
          <w:rFonts w:cs="Calibri"/>
        </w:rPr>
        <w:t xml:space="preserve"> este folosită pentru a crea strategii de căutare specifice.</w:t>
      </w:r>
    </w:p>
    <w:sectPr w:rsidR="00B92549" w:rsidRPr="00E7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0225"/>
    <w:multiLevelType w:val="hybridMultilevel"/>
    <w:tmpl w:val="35926C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A4747"/>
    <w:multiLevelType w:val="hybridMultilevel"/>
    <w:tmpl w:val="C33EB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E754A"/>
    <w:multiLevelType w:val="hybridMultilevel"/>
    <w:tmpl w:val="DF0A44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5A5FD9"/>
    <w:multiLevelType w:val="multilevel"/>
    <w:tmpl w:val="2F88F9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623FE2"/>
    <w:multiLevelType w:val="hybridMultilevel"/>
    <w:tmpl w:val="E228C6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8C7633"/>
    <w:multiLevelType w:val="hybridMultilevel"/>
    <w:tmpl w:val="D45EB2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4055B5"/>
    <w:multiLevelType w:val="hybridMultilevel"/>
    <w:tmpl w:val="D8EA4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64DC"/>
    <w:multiLevelType w:val="hybridMultilevel"/>
    <w:tmpl w:val="53487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F554C"/>
    <w:multiLevelType w:val="hybridMultilevel"/>
    <w:tmpl w:val="164225E6"/>
    <w:lvl w:ilvl="0" w:tplc="0D04A9D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C958A8"/>
    <w:multiLevelType w:val="hybridMultilevel"/>
    <w:tmpl w:val="E3A24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46B9F"/>
    <w:multiLevelType w:val="hybridMultilevel"/>
    <w:tmpl w:val="54E67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03E2D7C">
      <w:start w:val="1"/>
      <w:numFmt w:val="lowerLetter"/>
      <w:lvlText w:val="%3."/>
      <w:lvlJc w:val="left"/>
      <w:pPr>
        <w:ind w:left="2310" w:hanging="87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9028F"/>
    <w:multiLevelType w:val="hybridMultilevel"/>
    <w:tmpl w:val="D0FCD862"/>
    <w:lvl w:ilvl="0" w:tplc="A5986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353B"/>
    <w:multiLevelType w:val="hybridMultilevel"/>
    <w:tmpl w:val="E4D0C5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C7805"/>
    <w:multiLevelType w:val="hybridMultilevel"/>
    <w:tmpl w:val="3148ECF0"/>
    <w:lvl w:ilvl="0" w:tplc="7EEA3F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2D08"/>
    <w:multiLevelType w:val="hybridMultilevel"/>
    <w:tmpl w:val="83524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955AC"/>
    <w:multiLevelType w:val="hybridMultilevel"/>
    <w:tmpl w:val="F900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9"/>
    <w:rsid w:val="000B1BFB"/>
    <w:rsid w:val="001008E3"/>
    <w:rsid w:val="00111A77"/>
    <w:rsid w:val="001347AA"/>
    <w:rsid w:val="001513E0"/>
    <w:rsid w:val="00197D15"/>
    <w:rsid w:val="001A5911"/>
    <w:rsid w:val="001D44CA"/>
    <w:rsid w:val="0027249C"/>
    <w:rsid w:val="002A60DC"/>
    <w:rsid w:val="0032301E"/>
    <w:rsid w:val="003410CB"/>
    <w:rsid w:val="003603A4"/>
    <w:rsid w:val="00390476"/>
    <w:rsid w:val="00397016"/>
    <w:rsid w:val="00414553"/>
    <w:rsid w:val="004800F0"/>
    <w:rsid w:val="004E393E"/>
    <w:rsid w:val="0063172E"/>
    <w:rsid w:val="00652CDE"/>
    <w:rsid w:val="00734D7E"/>
    <w:rsid w:val="007539EA"/>
    <w:rsid w:val="00775A01"/>
    <w:rsid w:val="007B143C"/>
    <w:rsid w:val="007B65EB"/>
    <w:rsid w:val="007C1062"/>
    <w:rsid w:val="007E3534"/>
    <w:rsid w:val="00AC0CE5"/>
    <w:rsid w:val="00AC48CF"/>
    <w:rsid w:val="00AF47E2"/>
    <w:rsid w:val="00B16BC0"/>
    <w:rsid w:val="00B92549"/>
    <w:rsid w:val="00C32AAA"/>
    <w:rsid w:val="00C54B88"/>
    <w:rsid w:val="00C710ED"/>
    <w:rsid w:val="00C96B2D"/>
    <w:rsid w:val="00CA2D25"/>
    <w:rsid w:val="00D20DD4"/>
    <w:rsid w:val="00D249A0"/>
    <w:rsid w:val="00D34CA3"/>
    <w:rsid w:val="00D61D03"/>
    <w:rsid w:val="00E15580"/>
    <w:rsid w:val="00E74195"/>
    <w:rsid w:val="00E745D0"/>
    <w:rsid w:val="00EC4B4D"/>
    <w:rsid w:val="00FC313E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4E6A2-F646-4B83-B912-8D93981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01E"/>
    <w:pPr>
      <w:spacing w:after="200" w:line="252" w:lineRule="auto"/>
      <w:ind w:firstLine="567"/>
      <w:contextualSpacing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549"/>
    <w:pPr>
      <w:pageBreakBefore/>
      <w:numPr>
        <w:numId w:val="1"/>
      </w:numPr>
      <w:spacing w:after="360"/>
      <w:ind w:left="0" w:firstLine="0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549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ind w:left="578" w:hanging="578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549"/>
    <w:pPr>
      <w:keepNext/>
      <w:keepLines/>
      <w:numPr>
        <w:ilvl w:val="2"/>
        <w:numId w:val="1"/>
      </w:numPr>
      <w:spacing w:before="40" w:after="240"/>
      <w:outlineLvl w:val="2"/>
    </w:pPr>
    <w:rPr>
      <w:rFonts w:eastAsiaTheme="majorEastAsia" w:cs="Calibr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54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254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4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254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254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4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49"/>
    <w:rPr>
      <w:rFonts w:ascii="Calibri" w:hAnsi="Calibri" w:cs="Arial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549"/>
    <w:rPr>
      <w:rFonts w:ascii="Calibri" w:hAnsi="Calibri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2549"/>
    <w:rPr>
      <w:rFonts w:ascii="Calibri" w:eastAsiaTheme="majorEastAsia" w:hAnsi="Calibri"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925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925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925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92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92549"/>
    <w:pPr>
      <w:ind w:left="720"/>
    </w:pPr>
  </w:style>
  <w:style w:type="table" w:styleId="TableGrid">
    <w:name w:val="Table Grid"/>
    <w:basedOn w:val="TableNormal"/>
    <w:uiPriority w:val="59"/>
    <w:rsid w:val="00B9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C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7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ubmedhh.nlm.nih.gov/nlmd/pico/piconew.php" TargetMode="External"/><Relationship Id="rId18" Type="http://schemas.openxmlformats.org/officeDocument/2006/relationships/hyperlink" Target="https://www.ncbi.nlm.nih.gov/pubmed/206671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ubmed/clinica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ncbi.nlm.nih.gov/pubmed/clinic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hh.nlm.nih.gov/nlmd/pico/piconew.php" TargetMode="External"/><Relationship Id="rId20" Type="http://schemas.openxmlformats.org/officeDocument/2006/relationships/hyperlink" Target="https://www.ncbi.nlm.nih.gov/pubmed/clinic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cbi.nlm.nih.gov/pubmed/clinic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cbi.nlm.nih.gov/pubmed/18043346" TargetMode="External"/><Relationship Id="rId10" Type="http://schemas.openxmlformats.org/officeDocument/2006/relationships/hyperlink" Target="https://pubmedhh.nlm.nih.gov/nlmd/pico/piconew.php" TargetMode="External"/><Relationship Id="rId19" Type="http://schemas.openxmlformats.org/officeDocument/2006/relationships/hyperlink" Target="http://www.liberty.umfclu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ncbi.nlm.nih.gov/pubmed/clinic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1535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 Drugan</dc:creator>
  <cp:lastModifiedBy>Tudor Drugan</cp:lastModifiedBy>
  <cp:revision>2</cp:revision>
  <dcterms:created xsi:type="dcterms:W3CDTF">2018-03-04T10:18:00Z</dcterms:created>
  <dcterms:modified xsi:type="dcterms:W3CDTF">2018-03-04T10:18:00Z</dcterms:modified>
</cp:coreProperties>
</file>